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FDA" w:rsidRPr="00F8379B" w:rsidRDefault="00313DB0" w:rsidP="00F8379B">
      <w:pPr>
        <w:widowControl w:val="0"/>
        <w:pBdr>
          <w:top w:val="nil"/>
          <w:left w:val="nil"/>
          <w:bottom w:val="nil"/>
          <w:right w:val="nil"/>
          <w:between w:val="nil"/>
        </w:pBdr>
        <w:spacing w:line="240" w:lineRule="auto"/>
        <w:jc w:val="center"/>
        <w:rPr>
          <w:rFonts w:ascii="Cambria" w:eastAsia="Roboto Mono Regular" w:hAnsi="Cambria" w:cs="Roboto Mono Regular"/>
          <w:b/>
          <w:color w:val="000000"/>
          <w:sz w:val="24"/>
          <w:szCs w:val="24"/>
        </w:rPr>
      </w:pPr>
      <w:r w:rsidRPr="00F8379B">
        <w:rPr>
          <w:rFonts w:ascii="Cambria" w:eastAsia="Roboto Mono Regular" w:hAnsi="Cambria" w:cs="Roboto Mono Regular"/>
          <w:b/>
          <w:sz w:val="28"/>
          <w:szCs w:val="28"/>
        </w:rPr>
        <w:t xml:space="preserve"> </w:t>
      </w:r>
      <w:r w:rsidRPr="00F8379B">
        <w:rPr>
          <w:rFonts w:ascii="Cambria" w:eastAsia="Roboto Mono Regular" w:hAnsi="Cambria" w:cs="Roboto Mono Regular"/>
          <w:b/>
          <w:color w:val="000000"/>
          <w:sz w:val="24"/>
          <w:szCs w:val="24"/>
        </w:rPr>
        <w:t>SPS 303</w:t>
      </w:r>
      <w:r w:rsidR="00F8379B">
        <w:rPr>
          <w:rFonts w:ascii="Cambria" w:eastAsia="Roboto Mono Regular" w:hAnsi="Cambria" w:cs="Roboto Mono Regular"/>
          <w:b/>
          <w:sz w:val="24"/>
          <w:szCs w:val="24"/>
        </w:rPr>
        <w:t>B</w:t>
      </w:r>
      <w:r w:rsidRPr="00F8379B">
        <w:rPr>
          <w:rFonts w:ascii="Cambria" w:eastAsia="Roboto Mono Regular" w:hAnsi="Cambria" w:cs="Roboto Mono Regular"/>
          <w:b/>
          <w:sz w:val="24"/>
          <w:szCs w:val="24"/>
        </w:rPr>
        <w:t xml:space="preserve">  </w:t>
      </w:r>
      <w:r w:rsidRPr="00F8379B">
        <w:rPr>
          <w:rFonts w:ascii="Cambria" w:eastAsia="Roboto Mono Regular" w:hAnsi="Cambria" w:cs="Roboto Mono Regular"/>
          <w:b/>
          <w:color w:val="000000"/>
          <w:sz w:val="24"/>
          <w:szCs w:val="24"/>
        </w:rPr>
        <w:t xml:space="preserve"> </w:t>
      </w:r>
      <w:r w:rsidRPr="00F8379B">
        <w:rPr>
          <w:rFonts w:ascii="Cambria" w:eastAsia="Roboto Mono Regular" w:hAnsi="Cambria" w:cs="Roboto Mono Regular"/>
          <w:b/>
          <w:color w:val="000000"/>
          <w:sz w:val="28"/>
          <w:szCs w:val="28"/>
        </w:rPr>
        <w:t xml:space="preserve">Law and Ethics </w:t>
      </w:r>
    </w:p>
    <w:p w:rsidR="004F3FDA" w:rsidRPr="00F8379B" w:rsidRDefault="00F8379B">
      <w:pPr>
        <w:widowControl w:val="0"/>
        <w:pBdr>
          <w:top w:val="nil"/>
          <w:left w:val="nil"/>
          <w:bottom w:val="nil"/>
          <w:right w:val="nil"/>
          <w:between w:val="nil"/>
        </w:pBdr>
        <w:spacing w:line="240" w:lineRule="auto"/>
        <w:jc w:val="center"/>
        <w:rPr>
          <w:rFonts w:ascii="Cambria" w:eastAsia="Lato Light" w:hAnsi="Cambria" w:cs="Lato Light"/>
          <w:i/>
          <w:sz w:val="24"/>
          <w:szCs w:val="24"/>
        </w:rPr>
      </w:pPr>
      <w:r w:rsidRPr="00F8379B">
        <w:rPr>
          <w:rFonts w:ascii="Cambria" w:eastAsia="Lato Light" w:hAnsi="Cambria" w:cs="Lato Light"/>
          <w:i/>
          <w:sz w:val="24"/>
          <w:szCs w:val="24"/>
        </w:rPr>
        <w:t>Spring 2021</w:t>
      </w:r>
    </w:p>
    <w:p w:rsidR="004F3FDA" w:rsidRPr="00F8379B" w:rsidRDefault="004F3FDA">
      <w:pPr>
        <w:widowControl w:val="0"/>
        <w:pBdr>
          <w:top w:val="nil"/>
          <w:left w:val="nil"/>
          <w:bottom w:val="nil"/>
          <w:right w:val="nil"/>
          <w:between w:val="nil"/>
        </w:pBdr>
        <w:spacing w:line="240" w:lineRule="auto"/>
        <w:ind w:left="1834"/>
        <w:rPr>
          <w:rFonts w:ascii="Cambria" w:eastAsia="Roboto Mono Regular" w:hAnsi="Cambria" w:cs="Roboto Mono Regular"/>
          <w:i/>
          <w:sz w:val="24"/>
          <w:szCs w:val="24"/>
        </w:rPr>
      </w:pPr>
    </w:p>
    <w:tbl>
      <w:tblPr>
        <w:tblStyle w:val="a"/>
        <w:tblW w:w="9765" w:type="dxa"/>
        <w:tblInd w:w="-1174" w:type="dxa"/>
        <w:tblLayout w:type="fixed"/>
        <w:tblLook w:val="0600" w:firstRow="0" w:lastRow="0" w:firstColumn="0" w:lastColumn="0" w:noHBand="1" w:noVBand="1"/>
      </w:tblPr>
      <w:tblGrid>
        <w:gridCol w:w="9765"/>
      </w:tblGrid>
      <w:tr w:rsidR="004F3FDA" w:rsidRPr="00F8379B" w:rsidTr="00F8379B">
        <w:tc>
          <w:tcPr>
            <w:tcW w:w="9765" w:type="dxa"/>
            <w:shd w:val="clear" w:color="auto" w:fill="auto"/>
            <w:tcMar>
              <w:top w:w="100" w:type="dxa"/>
              <w:left w:w="100" w:type="dxa"/>
              <w:bottom w:w="100" w:type="dxa"/>
              <w:right w:w="100" w:type="dxa"/>
            </w:tcMar>
          </w:tcPr>
          <w:p w:rsidR="004F3FDA" w:rsidRPr="00F8379B" w:rsidRDefault="00313DB0">
            <w:pPr>
              <w:widowControl w:val="0"/>
              <w:spacing w:before="511" w:line="240" w:lineRule="auto"/>
              <w:ind w:left="15"/>
              <w:rPr>
                <w:rFonts w:ascii="Cambria" w:eastAsia="Roboto Mono Regular" w:hAnsi="Cambria" w:cs="Roboto Mono Regular"/>
                <w:sz w:val="24"/>
                <w:szCs w:val="24"/>
              </w:rPr>
            </w:pPr>
            <w:r w:rsidRPr="00F8379B">
              <w:rPr>
                <w:rFonts w:ascii="Cambria" w:eastAsia="Roboto Mono Regular" w:hAnsi="Cambria" w:cs="Roboto Mono Regular"/>
                <w:b/>
                <w:sz w:val="24"/>
                <w:szCs w:val="24"/>
              </w:rPr>
              <w:t>Instructor</w:t>
            </w:r>
            <w:r w:rsidRPr="00F8379B">
              <w:rPr>
                <w:rFonts w:ascii="Cambria" w:eastAsia="Roboto Mono Regular" w:hAnsi="Cambria" w:cs="Roboto Mono Regular"/>
                <w:sz w:val="24"/>
                <w:szCs w:val="24"/>
              </w:rPr>
              <w:t xml:space="preserve">: Etrit </w:t>
            </w:r>
            <w:proofErr w:type="spellStart"/>
            <w:r w:rsidRPr="00F8379B">
              <w:rPr>
                <w:rFonts w:ascii="Cambria" w:eastAsia="Roboto Mono Regular" w:hAnsi="Cambria" w:cs="Roboto Mono Regular"/>
                <w:sz w:val="24"/>
                <w:szCs w:val="24"/>
              </w:rPr>
              <w:t>Shkreli</w:t>
            </w:r>
            <w:proofErr w:type="spellEnd"/>
            <w:r w:rsidRPr="00F8379B">
              <w:rPr>
                <w:rFonts w:ascii="Cambria" w:eastAsia="Roboto Mono Regular" w:hAnsi="Cambria" w:cs="Roboto Mono Regular"/>
                <w:sz w:val="24"/>
                <w:szCs w:val="24"/>
              </w:rPr>
              <w:t xml:space="preserve"> </w:t>
            </w:r>
          </w:p>
          <w:p w:rsidR="004F3FDA" w:rsidRPr="00F8379B" w:rsidRDefault="00313DB0">
            <w:pPr>
              <w:widowControl w:val="0"/>
              <w:spacing w:before="16" w:line="240" w:lineRule="auto"/>
              <w:ind w:left="16"/>
              <w:rPr>
                <w:rFonts w:ascii="Cambria" w:eastAsia="Roboto Mono Regular" w:hAnsi="Cambria" w:cs="Roboto Mono Regular"/>
                <w:sz w:val="24"/>
                <w:szCs w:val="24"/>
              </w:rPr>
            </w:pPr>
            <w:r w:rsidRPr="00F8379B">
              <w:rPr>
                <w:rFonts w:ascii="Cambria" w:eastAsia="Roboto Mono Regular" w:hAnsi="Cambria" w:cs="Roboto Mono Regular"/>
                <w:b/>
                <w:sz w:val="24"/>
                <w:szCs w:val="24"/>
              </w:rPr>
              <w:t>Office hours</w:t>
            </w:r>
            <w:r w:rsidRPr="00F8379B">
              <w:rPr>
                <w:rFonts w:ascii="Cambria" w:eastAsia="Roboto Mono Regular" w:hAnsi="Cambria" w:cs="Roboto Mono Regular"/>
                <w:sz w:val="24"/>
                <w:szCs w:val="24"/>
              </w:rPr>
              <w:t>: By appointment (</w:t>
            </w:r>
            <w:hyperlink r:id="rId4">
              <w:r w:rsidRPr="00F8379B">
                <w:rPr>
                  <w:rFonts w:ascii="Cambria" w:eastAsia="Roboto Mono Regular" w:hAnsi="Cambria" w:cs="Roboto Mono Regular"/>
                  <w:color w:val="1155CC"/>
                  <w:sz w:val="24"/>
                  <w:szCs w:val="24"/>
                  <w:u w:val="single"/>
                </w:rPr>
                <w:t>etrit.shkreli@sabanciuniv.edu</w:t>
              </w:r>
            </w:hyperlink>
            <w:r w:rsidRPr="00F8379B">
              <w:rPr>
                <w:rFonts w:ascii="Cambria" w:eastAsia="Roboto Mono Regular" w:hAnsi="Cambria" w:cs="Roboto Mono Regular"/>
                <w:sz w:val="24"/>
                <w:szCs w:val="24"/>
              </w:rPr>
              <w:t xml:space="preserve">) </w:t>
            </w:r>
          </w:p>
          <w:p w:rsidR="004F3FDA" w:rsidRPr="00F8379B" w:rsidRDefault="00313DB0">
            <w:pPr>
              <w:widowControl w:val="0"/>
              <w:spacing w:before="16" w:line="248" w:lineRule="auto"/>
              <w:ind w:left="17" w:right="105" w:hanging="6"/>
              <w:rPr>
                <w:rFonts w:ascii="Cambria" w:eastAsia="Roboto Mono Regular" w:hAnsi="Cambria" w:cs="Roboto Mono Regular"/>
                <w:color w:val="222222"/>
                <w:sz w:val="24"/>
                <w:szCs w:val="24"/>
                <w:highlight w:val="white"/>
              </w:rPr>
            </w:pPr>
            <w:r w:rsidRPr="00F8379B">
              <w:rPr>
                <w:rFonts w:ascii="Cambria" w:eastAsia="Roboto Mono Regular" w:hAnsi="Cambria" w:cs="Roboto Mono Regular"/>
                <w:b/>
                <w:sz w:val="24"/>
                <w:szCs w:val="24"/>
              </w:rPr>
              <w:t>T</w:t>
            </w:r>
            <w:r w:rsidR="00F8379B">
              <w:rPr>
                <w:rFonts w:ascii="Cambria" w:eastAsia="Roboto Mono Regular" w:hAnsi="Cambria" w:cs="Roboto Mono Regular"/>
                <w:b/>
                <w:sz w:val="24"/>
                <w:szCs w:val="24"/>
              </w:rPr>
              <w:t xml:space="preserve">eaching </w:t>
            </w:r>
            <w:r w:rsidRPr="00F8379B">
              <w:rPr>
                <w:rFonts w:ascii="Cambria" w:eastAsia="Roboto Mono Regular" w:hAnsi="Cambria" w:cs="Roboto Mono Regular"/>
                <w:b/>
                <w:sz w:val="24"/>
                <w:szCs w:val="24"/>
              </w:rPr>
              <w:t>As</w:t>
            </w:r>
            <w:r w:rsidR="00F8379B">
              <w:rPr>
                <w:rFonts w:ascii="Cambria" w:eastAsia="Roboto Mono Regular" w:hAnsi="Cambria" w:cs="Roboto Mono Regular"/>
                <w:b/>
                <w:sz w:val="24"/>
                <w:szCs w:val="24"/>
              </w:rPr>
              <w:t>sistants</w:t>
            </w:r>
            <w:r w:rsidRPr="00F8379B">
              <w:rPr>
                <w:rFonts w:ascii="Cambria" w:eastAsia="Roboto Mono Regular" w:hAnsi="Cambria" w:cs="Roboto Mono Regular"/>
                <w:sz w:val="24"/>
                <w:szCs w:val="24"/>
              </w:rPr>
              <w:t xml:space="preserve">: </w:t>
            </w:r>
            <w:proofErr w:type="spellStart"/>
            <w:r w:rsidRPr="00F8379B">
              <w:rPr>
                <w:rFonts w:ascii="Cambria" w:eastAsia="Roboto Mono Regular" w:hAnsi="Cambria" w:cs="Roboto Mono Regular"/>
                <w:sz w:val="24"/>
                <w:szCs w:val="24"/>
              </w:rPr>
              <w:t>Ayşegül</w:t>
            </w:r>
            <w:proofErr w:type="spellEnd"/>
            <w:r w:rsidRPr="00F8379B">
              <w:rPr>
                <w:rFonts w:ascii="Cambria" w:eastAsia="Roboto Mono Regular" w:hAnsi="Cambria" w:cs="Roboto Mono Regular"/>
                <w:sz w:val="24"/>
                <w:szCs w:val="24"/>
              </w:rPr>
              <w:t xml:space="preserve"> </w:t>
            </w:r>
            <w:proofErr w:type="spellStart"/>
            <w:r w:rsidRPr="00F8379B">
              <w:rPr>
                <w:rFonts w:ascii="Cambria" w:eastAsia="Roboto Mono Regular" w:hAnsi="Cambria" w:cs="Roboto Mono Regular"/>
                <w:sz w:val="24"/>
                <w:szCs w:val="24"/>
              </w:rPr>
              <w:t>Ataş</w:t>
            </w:r>
            <w:proofErr w:type="spellEnd"/>
            <w:r w:rsidRPr="00F8379B">
              <w:rPr>
                <w:rFonts w:ascii="Cambria" w:eastAsia="Roboto Mono Regular" w:hAnsi="Cambria" w:cs="Roboto Mono Regular"/>
                <w:sz w:val="24"/>
                <w:szCs w:val="24"/>
              </w:rPr>
              <w:t xml:space="preserve"> (</w:t>
            </w:r>
            <w:hyperlink r:id="rId5">
              <w:r w:rsidRPr="00F8379B">
                <w:rPr>
                  <w:rFonts w:ascii="Cambria" w:eastAsia="Roboto Mono Regular" w:hAnsi="Cambria" w:cs="Roboto Mono Regular"/>
                  <w:color w:val="1155CC"/>
                  <w:sz w:val="24"/>
                  <w:szCs w:val="24"/>
                  <w:highlight w:val="white"/>
                  <w:u w:val="single"/>
                </w:rPr>
                <w:t>aysegulatas@sabanciuniv.edu</w:t>
              </w:r>
            </w:hyperlink>
            <w:r w:rsidRPr="00F8379B">
              <w:rPr>
                <w:rFonts w:ascii="Cambria" w:eastAsia="Roboto Mono Regular" w:hAnsi="Cambria" w:cs="Roboto Mono Regular"/>
                <w:sz w:val="24"/>
                <w:szCs w:val="24"/>
              </w:rPr>
              <w:t xml:space="preserve">), </w:t>
            </w:r>
            <w:proofErr w:type="spellStart"/>
            <w:r w:rsidRPr="00F8379B">
              <w:rPr>
                <w:rFonts w:ascii="Cambria" w:eastAsia="Roboto Mono Regular" w:hAnsi="Cambria" w:cs="Roboto Mono Regular"/>
                <w:sz w:val="24"/>
                <w:szCs w:val="24"/>
              </w:rPr>
              <w:t>Ömer</w:t>
            </w:r>
            <w:proofErr w:type="spellEnd"/>
            <w:r w:rsidRPr="00F8379B">
              <w:rPr>
                <w:rFonts w:ascii="Cambria" w:eastAsia="Roboto Mono Regular" w:hAnsi="Cambria" w:cs="Roboto Mono Regular"/>
                <w:sz w:val="24"/>
                <w:szCs w:val="24"/>
              </w:rPr>
              <w:t xml:space="preserve"> </w:t>
            </w:r>
            <w:proofErr w:type="spellStart"/>
            <w:r w:rsidRPr="00F8379B">
              <w:rPr>
                <w:rFonts w:ascii="Cambria" w:eastAsia="Roboto Mono Regular" w:hAnsi="Cambria" w:cs="Roboto Mono Regular"/>
                <w:sz w:val="24"/>
                <w:szCs w:val="24"/>
              </w:rPr>
              <w:t>Faruk</w:t>
            </w:r>
            <w:proofErr w:type="spellEnd"/>
            <w:r w:rsidRPr="00F8379B">
              <w:rPr>
                <w:rFonts w:ascii="Cambria" w:eastAsia="Roboto Mono Regular" w:hAnsi="Cambria" w:cs="Roboto Mono Regular"/>
                <w:sz w:val="24"/>
                <w:szCs w:val="24"/>
              </w:rPr>
              <w:t xml:space="preserve"> </w:t>
            </w:r>
            <w:proofErr w:type="spellStart"/>
            <w:r w:rsidRPr="00F8379B">
              <w:rPr>
                <w:rFonts w:ascii="Cambria" w:eastAsia="Roboto Mono Regular" w:hAnsi="Cambria" w:cs="Roboto Mono Regular"/>
                <w:sz w:val="24"/>
                <w:szCs w:val="24"/>
              </w:rPr>
              <w:t>Gemalmaz</w:t>
            </w:r>
            <w:proofErr w:type="spellEnd"/>
            <w:r w:rsidRPr="00F8379B">
              <w:rPr>
                <w:rFonts w:ascii="Cambria" w:eastAsia="Roboto Mono Regular" w:hAnsi="Cambria" w:cs="Roboto Mono Regular"/>
                <w:sz w:val="24"/>
                <w:szCs w:val="24"/>
              </w:rPr>
              <w:t xml:space="preserve"> (</w:t>
            </w:r>
            <w:hyperlink r:id="rId6">
              <w:r w:rsidRPr="00F8379B">
                <w:rPr>
                  <w:rFonts w:ascii="Cambria" w:eastAsia="Roboto Mono Regular" w:hAnsi="Cambria" w:cs="Roboto Mono Regular"/>
                  <w:color w:val="1155CC"/>
                  <w:sz w:val="24"/>
                  <w:szCs w:val="24"/>
                  <w:highlight w:val="white"/>
                  <w:u w:val="single"/>
                </w:rPr>
                <w:t>ogemalmaz@sabanciuniv.edu</w:t>
              </w:r>
            </w:hyperlink>
            <w:r w:rsidRPr="00F8379B">
              <w:rPr>
                <w:rFonts w:ascii="Cambria" w:eastAsia="Roboto Mono Regular" w:hAnsi="Cambria" w:cs="Roboto Mono Regular"/>
                <w:sz w:val="24"/>
                <w:szCs w:val="24"/>
              </w:rPr>
              <w:t xml:space="preserve">), Ahmet </w:t>
            </w:r>
            <w:proofErr w:type="spellStart"/>
            <w:r w:rsidRPr="00F8379B">
              <w:rPr>
                <w:rFonts w:ascii="Cambria" w:eastAsia="Roboto Mono Regular" w:hAnsi="Cambria" w:cs="Roboto Mono Regular"/>
                <w:sz w:val="24"/>
                <w:szCs w:val="24"/>
              </w:rPr>
              <w:t>Arif</w:t>
            </w:r>
            <w:proofErr w:type="spellEnd"/>
            <w:r w:rsidRPr="00F8379B">
              <w:rPr>
                <w:rFonts w:ascii="Cambria" w:eastAsia="Roboto Mono Regular" w:hAnsi="Cambria" w:cs="Roboto Mono Regular"/>
                <w:sz w:val="24"/>
                <w:szCs w:val="24"/>
              </w:rPr>
              <w:t xml:space="preserve"> </w:t>
            </w:r>
            <w:proofErr w:type="spellStart"/>
            <w:r w:rsidRPr="00F8379B">
              <w:rPr>
                <w:rFonts w:ascii="Cambria" w:eastAsia="Roboto Mono Regular" w:hAnsi="Cambria" w:cs="Roboto Mono Regular"/>
                <w:sz w:val="24"/>
                <w:szCs w:val="24"/>
              </w:rPr>
              <w:t>Günaydın</w:t>
            </w:r>
            <w:proofErr w:type="spellEnd"/>
            <w:r w:rsidRPr="00F8379B">
              <w:rPr>
                <w:rFonts w:ascii="Cambria" w:eastAsia="Roboto Mono Regular" w:hAnsi="Cambria" w:cs="Roboto Mono Regular"/>
                <w:sz w:val="24"/>
                <w:szCs w:val="24"/>
              </w:rPr>
              <w:t xml:space="preserve"> (</w:t>
            </w:r>
            <w:hyperlink r:id="rId7">
              <w:r w:rsidRPr="00F8379B">
                <w:rPr>
                  <w:rFonts w:ascii="Cambria" w:eastAsia="Roboto Mono Regular" w:hAnsi="Cambria" w:cs="Roboto Mono Regular"/>
                  <w:color w:val="1155CC"/>
                  <w:sz w:val="24"/>
                  <w:szCs w:val="24"/>
                  <w:highlight w:val="white"/>
                  <w:u w:val="single"/>
                </w:rPr>
                <w:t>ahmetgunaydin@sabanciuniv.edu</w:t>
              </w:r>
            </w:hyperlink>
            <w:r w:rsidRPr="00F8379B">
              <w:rPr>
                <w:rFonts w:ascii="Cambria" w:eastAsia="Roboto Mono Regular" w:hAnsi="Cambria" w:cs="Roboto Mono Regular"/>
                <w:sz w:val="24"/>
                <w:szCs w:val="24"/>
              </w:rPr>
              <w:t xml:space="preserve">), </w:t>
            </w:r>
            <w:proofErr w:type="spellStart"/>
            <w:r w:rsidRPr="00F8379B">
              <w:rPr>
                <w:rFonts w:ascii="Cambria" w:eastAsia="Roboto Mono Regular" w:hAnsi="Cambria" w:cs="Roboto Mono Regular"/>
                <w:color w:val="202124"/>
                <w:sz w:val="24"/>
                <w:szCs w:val="24"/>
                <w:highlight w:val="white"/>
              </w:rPr>
              <w:t>Nihan</w:t>
            </w:r>
            <w:proofErr w:type="spellEnd"/>
            <w:r w:rsidRPr="00F8379B">
              <w:rPr>
                <w:rFonts w:ascii="Cambria" w:eastAsia="Roboto Mono Regular" w:hAnsi="Cambria" w:cs="Roboto Mono Regular"/>
                <w:color w:val="202124"/>
                <w:sz w:val="24"/>
                <w:szCs w:val="24"/>
                <w:highlight w:val="white"/>
              </w:rPr>
              <w:t xml:space="preserve"> </w:t>
            </w:r>
            <w:proofErr w:type="spellStart"/>
            <w:r w:rsidRPr="00F8379B">
              <w:rPr>
                <w:rFonts w:ascii="Cambria" w:eastAsia="Roboto Mono Regular" w:hAnsi="Cambria" w:cs="Roboto Mono Regular"/>
                <w:color w:val="202124"/>
                <w:sz w:val="24"/>
                <w:szCs w:val="24"/>
                <w:highlight w:val="white"/>
              </w:rPr>
              <w:t>Karagul</w:t>
            </w:r>
            <w:proofErr w:type="spellEnd"/>
            <w:r w:rsidRPr="00F8379B">
              <w:rPr>
                <w:rFonts w:ascii="Cambria" w:eastAsia="Roboto Mono Regular" w:hAnsi="Cambria" w:cs="Roboto Mono Regular"/>
                <w:color w:val="555555"/>
                <w:sz w:val="24"/>
                <w:szCs w:val="24"/>
                <w:highlight w:val="white"/>
              </w:rPr>
              <w:t xml:space="preserve"> (</w:t>
            </w:r>
            <w:hyperlink r:id="rId8">
              <w:r w:rsidRPr="00F8379B">
                <w:rPr>
                  <w:rFonts w:ascii="Cambria" w:eastAsia="Roboto Mono Regular" w:hAnsi="Cambria" w:cs="Roboto Mono Regular"/>
                  <w:color w:val="1155CC"/>
                  <w:sz w:val="24"/>
                  <w:szCs w:val="24"/>
                  <w:highlight w:val="white"/>
                  <w:u w:val="single"/>
                </w:rPr>
                <w:t>nkaragul@sabanciuniv.edu</w:t>
              </w:r>
            </w:hyperlink>
            <w:r w:rsidRPr="00F8379B">
              <w:rPr>
                <w:rFonts w:ascii="Cambria" w:eastAsia="Roboto Mono Regular" w:hAnsi="Cambria" w:cs="Roboto Mono Regular"/>
                <w:color w:val="555555"/>
                <w:sz w:val="24"/>
                <w:szCs w:val="24"/>
                <w:highlight w:val="white"/>
              </w:rPr>
              <w:t xml:space="preserve">), </w:t>
            </w:r>
            <w:proofErr w:type="spellStart"/>
            <w:r w:rsidRPr="00F8379B">
              <w:rPr>
                <w:rFonts w:ascii="Cambria" w:eastAsia="Roboto Mono Regular" w:hAnsi="Cambria" w:cs="Roboto Mono Regular"/>
                <w:color w:val="222222"/>
                <w:sz w:val="24"/>
                <w:szCs w:val="24"/>
                <w:highlight w:val="white"/>
              </w:rPr>
              <w:t>Dicle</w:t>
            </w:r>
            <w:proofErr w:type="spellEnd"/>
            <w:r w:rsidRPr="00F8379B">
              <w:rPr>
                <w:rFonts w:ascii="Cambria" w:eastAsia="Roboto Mono Regular" w:hAnsi="Cambria" w:cs="Roboto Mono Regular"/>
                <w:color w:val="222222"/>
                <w:sz w:val="24"/>
                <w:szCs w:val="24"/>
                <w:highlight w:val="white"/>
              </w:rPr>
              <w:t xml:space="preserve"> </w:t>
            </w:r>
            <w:proofErr w:type="spellStart"/>
            <w:r w:rsidRPr="00F8379B">
              <w:rPr>
                <w:rFonts w:ascii="Cambria" w:eastAsia="Roboto Mono Regular" w:hAnsi="Cambria" w:cs="Roboto Mono Regular"/>
                <w:color w:val="222222"/>
                <w:sz w:val="24"/>
                <w:szCs w:val="24"/>
                <w:highlight w:val="white"/>
              </w:rPr>
              <w:t>Kızılkan</w:t>
            </w:r>
            <w:proofErr w:type="spellEnd"/>
            <w:r w:rsidRPr="00F8379B">
              <w:rPr>
                <w:rFonts w:ascii="Cambria" w:eastAsia="Roboto Mono Regular" w:hAnsi="Cambria" w:cs="Roboto Mono Regular"/>
                <w:color w:val="222222"/>
                <w:sz w:val="24"/>
                <w:szCs w:val="24"/>
                <w:highlight w:val="white"/>
              </w:rPr>
              <w:t xml:space="preserve"> (</w:t>
            </w:r>
            <w:hyperlink r:id="rId9">
              <w:r w:rsidRPr="00F8379B">
                <w:rPr>
                  <w:rFonts w:ascii="Cambria" w:eastAsia="Roboto Mono Regular" w:hAnsi="Cambria" w:cs="Roboto Mono Regular"/>
                  <w:color w:val="1155CC"/>
                  <w:sz w:val="24"/>
                  <w:szCs w:val="24"/>
                  <w:highlight w:val="white"/>
                  <w:u w:val="single"/>
                </w:rPr>
                <w:t>diclekizilkan@sabanciuniv.edu</w:t>
              </w:r>
            </w:hyperlink>
            <w:r w:rsidRPr="00F8379B">
              <w:rPr>
                <w:rFonts w:ascii="Cambria" w:eastAsia="Roboto Mono Regular" w:hAnsi="Cambria" w:cs="Roboto Mono Regular"/>
                <w:color w:val="222222"/>
                <w:sz w:val="24"/>
                <w:szCs w:val="24"/>
                <w:highlight w:val="white"/>
              </w:rPr>
              <w:t>),</w:t>
            </w:r>
          </w:p>
          <w:p w:rsidR="004F3FDA" w:rsidRPr="00F8379B" w:rsidRDefault="00313DB0">
            <w:pPr>
              <w:widowControl w:val="0"/>
              <w:spacing w:before="16" w:line="248" w:lineRule="auto"/>
              <w:ind w:left="17" w:right="105" w:hanging="6"/>
              <w:rPr>
                <w:rFonts w:ascii="Cambria" w:eastAsia="Roboto Mono Regular" w:hAnsi="Cambria" w:cs="Roboto Mono Regular"/>
                <w:sz w:val="24"/>
                <w:szCs w:val="24"/>
              </w:rPr>
            </w:pPr>
            <w:r w:rsidRPr="00F8379B">
              <w:rPr>
                <w:rFonts w:ascii="Cambria" w:eastAsia="Roboto Mono Regular" w:hAnsi="Cambria" w:cs="Roboto Mono Regular"/>
                <w:b/>
                <w:sz w:val="24"/>
                <w:szCs w:val="24"/>
              </w:rPr>
              <w:t>Course Place and Time</w:t>
            </w:r>
            <w:r w:rsidRPr="00F8379B">
              <w:rPr>
                <w:rFonts w:ascii="Cambria" w:eastAsia="Roboto Mono Regular" w:hAnsi="Cambria" w:cs="Roboto Mono Regular"/>
                <w:sz w:val="24"/>
                <w:szCs w:val="24"/>
              </w:rPr>
              <w:t xml:space="preserve">: Zoom, Friday 10:40-12:30 </w:t>
            </w:r>
          </w:p>
          <w:p w:rsidR="004F3FDA" w:rsidRPr="00F8379B" w:rsidRDefault="00313DB0">
            <w:pPr>
              <w:widowControl w:val="0"/>
              <w:spacing w:before="471" w:line="240" w:lineRule="auto"/>
              <w:ind w:left="20"/>
              <w:rPr>
                <w:rFonts w:ascii="Cambria" w:eastAsia="Roboto Mono Regular" w:hAnsi="Cambria" w:cs="Roboto Mono Regular"/>
                <w:b/>
                <w:sz w:val="24"/>
                <w:szCs w:val="24"/>
              </w:rPr>
            </w:pPr>
            <w:r w:rsidRPr="00F8379B">
              <w:rPr>
                <w:rFonts w:ascii="Cambria" w:eastAsia="Roboto Mono Regular" w:hAnsi="Cambria" w:cs="Roboto Mono Regular"/>
                <w:b/>
                <w:sz w:val="24"/>
                <w:szCs w:val="24"/>
              </w:rPr>
              <w:t xml:space="preserve">Course description </w:t>
            </w:r>
          </w:p>
          <w:p w:rsidR="004F3FDA" w:rsidRPr="00F8379B" w:rsidRDefault="00313DB0">
            <w:pPr>
              <w:widowControl w:val="0"/>
              <w:spacing w:before="113" w:line="248" w:lineRule="auto"/>
              <w:ind w:left="14" w:right="129" w:hanging="4"/>
              <w:jc w:val="both"/>
              <w:rPr>
                <w:rFonts w:ascii="Cambria" w:eastAsia="Roboto Mono Regular" w:hAnsi="Cambria" w:cs="Roboto Mono Regular"/>
                <w:sz w:val="24"/>
                <w:szCs w:val="24"/>
              </w:rPr>
            </w:pPr>
            <w:r w:rsidRPr="00F8379B">
              <w:rPr>
                <w:rFonts w:ascii="Cambria" w:eastAsia="Roboto Mono Regular" w:hAnsi="Cambria" w:cs="Roboto Mono Regular"/>
                <w:sz w:val="24"/>
                <w:szCs w:val="24"/>
              </w:rPr>
              <w:t xml:space="preserve">This course is a survey of some of the main concepts that shape academic and non-academic debates about politics. The aim of the course is to equip you with a basic understanding of the key concepts and theories in political philosophy and the critical skills that will put them in a position to be able to consider multiple perspectives as make up your own minds about political questions. Topics covered include the modern state, the rule of law, democracy, responsibility, justice in the Anthropocene, and the institutions of social justice. </w:t>
            </w:r>
          </w:p>
          <w:p w:rsidR="004F3FDA" w:rsidRPr="00F8379B" w:rsidRDefault="00313DB0">
            <w:pPr>
              <w:widowControl w:val="0"/>
              <w:spacing w:before="464" w:line="240" w:lineRule="auto"/>
              <w:ind w:left="20"/>
              <w:rPr>
                <w:rFonts w:ascii="Cambria" w:eastAsia="Roboto Mono Regular" w:hAnsi="Cambria" w:cs="Roboto Mono Regular"/>
                <w:b/>
                <w:sz w:val="24"/>
                <w:szCs w:val="24"/>
              </w:rPr>
            </w:pPr>
            <w:r w:rsidRPr="00F8379B">
              <w:rPr>
                <w:rFonts w:ascii="Cambria" w:eastAsia="Roboto Mono Regular" w:hAnsi="Cambria" w:cs="Roboto Mono Regular"/>
                <w:b/>
                <w:sz w:val="24"/>
                <w:szCs w:val="24"/>
              </w:rPr>
              <w:t xml:space="preserve">Grading </w:t>
            </w:r>
          </w:p>
          <w:p w:rsidR="004F3FDA" w:rsidRPr="00F8379B" w:rsidRDefault="00313DB0">
            <w:pPr>
              <w:widowControl w:val="0"/>
              <w:spacing w:before="113" w:line="240" w:lineRule="auto"/>
              <w:ind w:left="246"/>
              <w:rPr>
                <w:rFonts w:ascii="Cambria" w:eastAsia="Roboto Mono Regular" w:hAnsi="Cambria" w:cs="Roboto Mono Regular"/>
                <w:sz w:val="24"/>
                <w:szCs w:val="24"/>
              </w:rPr>
            </w:pPr>
            <w:r w:rsidRPr="00F8379B">
              <w:rPr>
                <w:rFonts w:ascii="Cambria" w:eastAsia="Roboto Mono Regular" w:hAnsi="Cambria" w:cs="Roboto Mono Regular"/>
                <w:sz w:val="24"/>
                <w:szCs w:val="24"/>
              </w:rPr>
              <w:t xml:space="preserve">A. First midterm (40 %) </w:t>
            </w:r>
          </w:p>
          <w:p w:rsidR="004F3FDA" w:rsidRPr="00F8379B" w:rsidRDefault="00313DB0">
            <w:pPr>
              <w:widowControl w:val="0"/>
              <w:spacing w:before="195" w:line="240" w:lineRule="auto"/>
              <w:ind w:left="260"/>
              <w:rPr>
                <w:rFonts w:ascii="Cambria" w:eastAsia="Roboto Mono Regular" w:hAnsi="Cambria" w:cs="Roboto Mono Regular"/>
                <w:sz w:val="24"/>
                <w:szCs w:val="24"/>
              </w:rPr>
            </w:pPr>
            <w:r w:rsidRPr="00F8379B">
              <w:rPr>
                <w:rFonts w:ascii="Cambria" w:eastAsia="Roboto Mono Regular" w:hAnsi="Cambria" w:cs="Roboto Mono Regular"/>
                <w:sz w:val="24"/>
                <w:szCs w:val="24"/>
              </w:rPr>
              <w:t xml:space="preserve">B. Final exam (40 %) </w:t>
            </w:r>
          </w:p>
          <w:p w:rsidR="004F3FDA" w:rsidRPr="00F8379B" w:rsidRDefault="00313DB0">
            <w:pPr>
              <w:widowControl w:val="0"/>
              <w:spacing w:before="195" w:line="240" w:lineRule="auto"/>
              <w:ind w:left="260"/>
              <w:rPr>
                <w:rFonts w:ascii="Cambria" w:eastAsia="Roboto Mono Regular" w:hAnsi="Cambria" w:cs="Roboto Mono Regular"/>
                <w:sz w:val="24"/>
                <w:szCs w:val="24"/>
              </w:rPr>
            </w:pPr>
            <w:r w:rsidRPr="00F8379B">
              <w:rPr>
                <w:rFonts w:ascii="Cambria" w:eastAsia="Roboto Mono Regular" w:hAnsi="Cambria" w:cs="Roboto Mono Regular"/>
                <w:sz w:val="24"/>
                <w:szCs w:val="24"/>
              </w:rPr>
              <w:t xml:space="preserve">C. Quizzes (10%) </w:t>
            </w:r>
          </w:p>
          <w:p w:rsidR="004F3FDA" w:rsidRPr="00F8379B" w:rsidRDefault="00313DB0">
            <w:pPr>
              <w:widowControl w:val="0"/>
              <w:spacing w:before="195" w:line="240" w:lineRule="auto"/>
              <w:ind w:left="247"/>
              <w:rPr>
                <w:rFonts w:ascii="Cambria" w:eastAsia="Roboto Mono Regular" w:hAnsi="Cambria" w:cs="Roboto Mono Regular"/>
                <w:sz w:val="24"/>
                <w:szCs w:val="24"/>
              </w:rPr>
            </w:pPr>
            <w:r w:rsidRPr="00F8379B">
              <w:rPr>
                <w:rFonts w:ascii="Cambria" w:eastAsia="Roboto Mono Regular" w:hAnsi="Cambria" w:cs="Roboto Mono Regular"/>
                <w:sz w:val="24"/>
                <w:szCs w:val="24"/>
              </w:rPr>
              <w:t>D. Participation in the discussion sections (5%)</w:t>
            </w:r>
          </w:p>
          <w:p w:rsidR="004F3FDA" w:rsidRPr="00F8379B" w:rsidRDefault="00313DB0">
            <w:pPr>
              <w:widowControl w:val="0"/>
              <w:spacing w:before="195" w:line="240" w:lineRule="auto"/>
              <w:ind w:left="225"/>
              <w:rPr>
                <w:rFonts w:ascii="Cambria" w:eastAsia="Roboto Mono Regular" w:hAnsi="Cambria" w:cs="Roboto Mono Regular"/>
                <w:sz w:val="24"/>
                <w:szCs w:val="24"/>
              </w:rPr>
            </w:pPr>
            <w:r w:rsidRPr="00F8379B">
              <w:rPr>
                <w:rFonts w:ascii="Cambria" w:eastAsia="Roboto Mono Regular" w:hAnsi="Cambria" w:cs="Roboto Mono Regular"/>
                <w:sz w:val="24"/>
                <w:szCs w:val="24"/>
              </w:rPr>
              <w:t>E. Attendance in the discussion sections (5%)</w:t>
            </w:r>
          </w:p>
          <w:p w:rsidR="006118D4" w:rsidRPr="006118D4" w:rsidRDefault="006118D4" w:rsidP="006118D4">
            <w:pPr>
              <w:widowControl w:val="0"/>
              <w:spacing w:before="471" w:line="240" w:lineRule="auto"/>
              <w:ind w:left="18"/>
              <w:rPr>
                <w:rFonts w:ascii="Cambria" w:eastAsia="Roboto Mono Regular" w:hAnsi="Cambria" w:cs="Roboto Mono Regular"/>
                <w:b/>
                <w:sz w:val="24"/>
                <w:szCs w:val="24"/>
              </w:rPr>
            </w:pPr>
            <w:r>
              <w:rPr>
                <w:rFonts w:ascii="Cambria" w:eastAsia="Roboto Mono Regular" w:hAnsi="Cambria" w:cs="Roboto Mono Regular"/>
                <w:b/>
                <w:sz w:val="24"/>
                <w:szCs w:val="24"/>
              </w:rPr>
              <w:t xml:space="preserve">Course attendance                                                                                                                                        </w:t>
            </w:r>
            <w:r w:rsidRPr="006118D4">
              <w:rPr>
                <w:rFonts w:ascii="Cambria" w:eastAsia="Roboto Mono Regular" w:hAnsi="Cambria" w:cs="Roboto Mono Regular"/>
                <w:sz w:val="24"/>
                <w:szCs w:val="24"/>
              </w:rPr>
              <w:t>You must attend the synchronous Zoom lectures, recitations, etc. and real-time online exams with your SU email account.</w:t>
            </w:r>
          </w:p>
          <w:p w:rsidR="004F3FDA" w:rsidRPr="00F8379B" w:rsidRDefault="00313DB0">
            <w:pPr>
              <w:widowControl w:val="0"/>
              <w:spacing w:before="471" w:line="240" w:lineRule="auto"/>
              <w:ind w:left="18"/>
              <w:rPr>
                <w:rFonts w:ascii="Cambria" w:eastAsia="Roboto Mono Regular" w:hAnsi="Cambria" w:cs="Roboto Mono Regular"/>
                <w:b/>
                <w:sz w:val="24"/>
                <w:szCs w:val="24"/>
              </w:rPr>
            </w:pPr>
            <w:r w:rsidRPr="00F8379B">
              <w:rPr>
                <w:rFonts w:ascii="Cambria" w:eastAsia="Roboto Mono Regular" w:hAnsi="Cambria" w:cs="Roboto Mono Regular"/>
                <w:b/>
                <w:sz w:val="24"/>
                <w:szCs w:val="24"/>
              </w:rPr>
              <w:t xml:space="preserve">Discussion sections </w:t>
            </w:r>
          </w:p>
          <w:p w:rsidR="004F3FDA" w:rsidRPr="00F8379B" w:rsidRDefault="00313DB0">
            <w:pPr>
              <w:widowControl w:val="0"/>
              <w:spacing w:before="113" w:line="248" w:lineRule="auto"/>
              <w:ind w:left="14" w:right="105" w:hanging="5"/>
              <w:jc w:val="both"/>
              <w:rPr>
                <w:rFonts w:ascii="Cambria" w:eastAsia="Roboto Mono Regular" w:hAnsi="Cambria" w:cs="Roboto Mono Regular"/>
                <w:sz w:val="24"/>
                <w:szCs w:val="24"/>
              </w:rPr>
            </w:pPr>
            <w:r w:rsidRPr="00F8379B">
              <w:rPr>
                <w:rFonts w:ascii="Cambria" w:eastAsia="Roboto Mono Regular" w:hAnsi="Cambria" w:cs="Roboto Mono Regular"/>
                <w:sz w:val="24"/>
                <w:szCs w:val="24"/>
              </w:rPr>
              <w:t xml:space="preserve">The aim of section meetings is to achieve a deeper and more critical understanding of the subjects covered through discussion, based on the lectures and a careful reading of the texts, with your peers. You are expected to treat other students and your TA’s with respect. </w:t>
            </w:r>
          </w:p>
          <w:p w:rsidR="004F3FDA" w:rsidRPr="00F8379B" w:rsidRDefault="00313DB0">
            <w:pPr>
              <w:widowControl w:val="0"/>
              <w:spacing w:before="279" w:line="248" w:lineRule="auto"/>
              <w:ind w:left="13" w:right="130" w:hanging="7"/>
              <w:jc w:val="both"/>
              <w:rPr>
                <w:rFonts w:ascii="Cambria" w:eastAsia="Roboto Mono Regular" w:hAnsi="Cambria" w:cs="Roboto Mono Regular"/>
                <w:sz w:val="24"/>
                <w:szCs w:val="24"/>
              </w:rPr>
            </w:pPr>
            <w:r w:rsidRPr="00F8379B">
              <w:rPr>
                <w:rFonts w:ascii="Cambria" w:eastAsia="Roboto Mono Regular" w:hAnsi="Cambria" w:cs="Roboto Mono Regular"/>
                <w:sz w:val="24"/>
                <w:szCs w:val="24"/>
              </w:rPr>
              <w:t xml:space="preserve">Your participation grade will be based on how well you contribute to the discussions in class. You will also receive points for attendance. You need to attend at least 5 discussion session for your attendance points to count. </w:t>
            </w:r>
            <w:r w:rsidR="00640F21" w:rsidRPr="00F8379B">
              <w:rPr>
                <w:rFonts w:ascii="Cambria" w:eastAsia="Roboto Mono Regular" w:hAnsi="Cambria" w:cs="Roboto Mono Regular"/>
                <w:sz w:val="24"/>
                <w:szCs w:val="24"/>
              </w:rPr>
              <w:t xml:space="preserve">There will be 5 pop-up quizzes in total during this </w:t>
            </w:r>
            <w:r w:rsidR="00640F21" w:rsidRPr="00F8379B">
              <w:rPr>
                <w:rFonts w:ascii="Cambria" w:eastAsia="Roboto Mono Regular" w:hAnsi="Cambria" w:cs="Roboto Mono Regular"/>
                <w:sz w:val="24"/>
                <w:szCs w:val="24"/>
              </w:rPr>
              <w:lastRenderedPageBreak/>
              <w:t>semester, but only the best 4 quiz grades will be counted.</w:t>
            </w:r>
          </w:p>
          <w:p w:rsidR="006118D4" w:rsidRDefault="006118D4" w:rsidP="006118D4">
            <w:pPr>
              <w:widowControl w:val="0"/>
              <w:spacing w:before="279" w:line="248" w:lineRule="auto"/>
              <w:ind w:left="13" w:right="130" w:hanging="7"/>
              <w:jc w:val="both"/>
              <w:rPr>
                <w:rFonts w:ascii="Cambria" w:eastAsia="Roboto Mono Regular" w:hAnsi="Cambria" w:cs="Roboto Mono Regular"/>
                <w:b/>
                <w:sz w:val="24"/>
                <w:szCs w:val="24"/>
              </w:rPr>
            </w:pPr>
            <w:r>
              <w:rPr>
                <w:rFonts w:ascii="Cambria" w:eastAsia="Roboto Mono Regular" w:hAnsi="Cambria" w:cs="Roboto Mono Regular"/>
                <w:b/>
                <w:sz w:val="24"/>
                <w:szCs w:val="24"/>
              </w:rPr>
              <w:t xml:space="preserve">Exams                                                                                                                                                                      </w:t>
            </w:r>
          </w:p>
          <w:p w:rsidR="00F8379B" w:rsidRPr="006118D4" w:rsidRDefault="00F8379B" w:rsidP="006118D4">
            <w:pPr>
              <w:widowControl w:val="0"/>
              <w:spacing w:before="279" w:line="248" w:lineRule="auto"/>
              <w:ind w:left="13" w:right="130" w:hanging="7"/>
              <w:jc w:val="both"/>
              <w:rPr>
                <w:rFonts w:ascii="Cambria" w:eastAsia="Roboto Mono Regular" w:hAnsi="Cambria" w:cs="Roboto Mono Regular"/>
                <w:b/>
                <w:sz w:val="24"/>
                <w:szCs w:val="24"/>
              </w:rPr>
            </w:pPr>
            <w:r>
              <w:rPr>
                <w:rFonts w:ascii="Cambria" w:eastAsia="Roboto Mono Regular" w:hAnsi="Cambria" w:cs="Roboto Mono Regular"/>
                <w:sz w:val="24"/>
                <w:szCs w:val="24"/>
              </w:rPr>
              <w:t xml:space="preserve">Your exams will be proctored therefore, as per university regulation, </w:t>
            </w:r>
            <w:r w:rsidRPr="00F8379B">
              <w:rPr>
                <w:rFonts w:ascii="Cambria" w:eastAsia="Roboto Mono Regular" w:hAnsi="Cambria" w:cs="Roboto Mono Regular"/>
                <w:sz w:val="24"/>
                <w:szCs w:val="24"/>
              </w:rPr>
              <w:t>your webcam and microphone should be on during the exam. In the case of non-compliance with this and other declared exam procedures, your exam will be void. Make sure to check that your webcam and microphone function properly before the exam.</w:t>
            </w:r>
            <w:r>
              <w:rPr>
                <w:rFonts w:ascii="Cambria" w:eastAsia="Roboto Mono Regular" w:hAnsi="Cambria" w:cs="Roboto Mono Regular"/>
                <w:sz w:val="24"/>
                <w:szCs w:val="24"/>
              </w:rPr>
              <w:t xml:space="preserve"> During this course there may be</w:t>
            </w:r>
            <w:r w:rsidRPr="00F8379B">
              <w:rPr>
                <w:rFonts w:ascii="Cambria" w:eastAsia="Roboto Mono Regular" w:hAnsi="Cambria" w:cs="Roboto Mono Regular"/>
                <w:sz w:val="24"/>
                <w:szCs w:val="24"/>
              </w:rPr>
              <w:t xml:space="preserve"> oral exams</w:t>
            </w:r>
            <w:r>
              <w:rPr>
                <w:rFonts w:ascii="Cambria" w:eastAsia="Roboto Mono Regular" w:hAnsi="Cambria" w:cs="Roboto Mono Regular"/>
                <w:sz w:val="24"/>
                <w:szCs w:val="24"/>
              </w:rPr>
              <w:t xml:space="preserve">. Their purpose is to either </w:t>
            </w:r>
            <w:r w:rsidRPr="00F8379B">
              <w:rPr>
                <w:rFonts w:ascii="Cambria" w:eastAsia="Roboto Mono Regular" w:hAnsi="Cambria" w:cs="Roboto Mono Regular"/>
                <w:sz w:val="24"/>
                <w:szCs w:val="24"/>
              </w:rPr>
              <w:t xml:space="preserve">double checking </w:t>
            </w:r>
            <w:r>
              <w:rPr>
                <w:rFonts w:ascii="Cambria" w:eastAsia="Roboto Mono Regular" w:hAnsi="Cambria" w:cs="Roboto Mono Regular"/>
                <w:sz w:val="24"/>
                <w:szCs w:val="24"/>
              </w:rPr>
              <w:t>your exam performance, or to compensate for extreme technical difficulties that may take place during the scheduled exam</w:t>
            </w:r>
            <w:r w:rsidR="006118D4">
              <w:rPr>
                <w:rFonts w:ascii="Cambria" w:eastAsia="Roboto Mono Regular" w:hAnsi="Cambria" w:cs="Roboto Mono Regular"/>
                <w:sz w:val="24"/>
                <w:szCs w:val="24"/>
              </w:rPr>
              <w:t>.</w:t>
            </w:r>
            <w:r w:rsidRPr="00F8379B">
              <w:rPr>
                <w:rFonts w:ascii="Cambria" w:eastAsia="Roboto Mono Regular" w:hAnsi="Cambria" w:cs="Roboto Mono Regular"/>
                <w:sz w:val="24"/>
                <w:szCs w:val="24"/>
              </w:rPr>
              <w:t xml:space="preserve"> </w:t>
            </w:r>
          </w:p>
          <w:p w:rsidR="00F8379B" w:rsidRPr="00F8379B" w:rsidRDefault="00F8379B">
            <w:pPr>
              <w:widowControl w:val="0"/>
              <w:spacing w:before="279" w:line="248" w:lineRule="auto"/>
              <w:ind w:left="13" w:right="130" w:hanging="7"/>
              <w:jc w:val="both"/>
              <w:rPr>
                <w:rFonts w:ascii="Cambria" w:eastAsia="Roboto Mono Regular" w:hAnsi="Cambria" w:cs="Roboto Mono Regular"/>
                <w:sz w:val="24"/>
                <w:szCs w:val="24"/>
              </w:rPr>
            </w:pPr>
          </w:p>
          <w:p w:rsidR="004F3FDA" w:rsidRPr="006118D4" w:rsidRDefault="00313DB0">
            <w:pPr>
              <w:widowControl w:val="0"/>
              <w:spacing w:line="240" w:lineRule="auto"/>
              <w:ind w:left="14"/>
              <w:rPr>
                <w:rFonts w:ascii="Cambria" w:eastAsia="Roboto Mono Regular" w:hAnsi="Cambria" w:cs="Roboto Mono Regular"/>
                <w:b/>
                <w:sz w:val="24"/>
                <w:szCs w:val="24"/>
              </w:rPr>
            </w:pPr>
            <w:r w:rsidRPr="006118D4">
              <w:rPr>
                <w:rFonts w:ascii="Cambria" w:eastAsia="Roboto Mono Regular" w:hAnsi="Cambria" w:cs="Roboto Mono Regular"/>
                <w:b/>
                <w:sz w:val="24"/>
                <w:szCs w:val="24"/>
              </w:rPr>
              <w:t xml:space="preserve">Make-up Policy </w:t>
            </w:r>
          </w:p>
          <w:p w:rsidR="004F3FDA" w:rsidRPr="00F8379B" w:rsidRDefault="00313DB0">
            <w:pPr>
              <w:widowControl w:val="0"/>
              <w:spacing w:before="113" w:line="248" w:lineRule="auto"/>
              <w:ind w:left="15" w:right="130" w:firstLine="2"/>
              <w:jc w:val="both"/>
              <w:rPr>
                <w:rFonts w:ascii="Cambria" w:eastAsia="Roboto Mono Regular" w:hAnsi="Cambria" w:cs="Roboto Mono Regular"/>
                <w:sz w:val="24"/>
                <w:szCs w:val="24"/>
              </w:rPr>
            </w:pPr>
            <w:r w:rsidRPr="00F8379B">
              <w:rPr>
                <w:rFonts w:ascii="Cambria" w:eastAsia="Roboto Mono Regular" w:hAnsi="Cambria" w:cs="Roboto Mono Regular"/>
                <w:sz w:val="24"/>
                <w:szCs w:val="24"/>
              </w:rPr>
              <w:t xml:space="preserve">Only students who have missed an exam with a legitimate excuse can take the </w:t>
            </w:r>
            <w:proofErr w:type="spellStart"/>
            <w:r w:rsidRPr="00F8379B">
              <w:rPr>
                <w:rFonts w:ascii="Cambria" w:eastAsia="Roboto Mono Regular" w:hAnsi="Cambria" w:cs="Roboto Mono Regular"/>
                <w:sz w:val="24"/>
                <w:szCs w:val="24"/>
              </w:rPr>
              <w:t>make up</w:t>
            </w:r>
            <w:proofErr w:type="spellEnd"/>
            <w:r w:rsidRPr="00F8379B">
              <w:rPr>
                <w:rFonts w:ascii="Cambria" w:eastAsia="Roboto Mono Regular" w:hAnsi="Cambria" w:cs="Roboto Mono Regular"/>
                <w:sz w:val="24"/>
                <w:szCs w:val="24"/>
              </w:rPr>
              <w:t xml:space="preserve"> exam. There will be only one make-up exam, which will be after the finals. </w:t>
            </w:r>
          </w:p>
          <w:p w:rsidR="004F3FDA" w:rsidRPr="00F8379B" w:rsidRDefault="004F3FDA">
            <w:pPr>
              <w:widowControl w:val="0"/>
              <w:spacing w:before="113" w:line="248" w:lineRule="auto"/>
              <w:ind w:left="15" w:right="130" w:firstLine="2"/>
              <w:jc w:val="both"/>
              <w:rPr>
                <w:rFonts w:ascii="Cambria" w:eastAsia="Roboto Mono Regular" w:hAnsi="Cambria" w:cs="Roboto Mono Regular"/>
                <w:sz w:val="24"/>
                <w:szCs w:val="24"/>
              </w:rPr>
            </w:pPr>
          </w:p>
          <w:p w:rsidR="004F3FDA" w:rsidRPr="006118D4" w:rsidRDefault="00313DB0">
            <w:pPr>
              <w:widowControl w:val="0"/>
              <w:spacing w:before="113" w:line="248" w:lineRule="auto"/>
              <w:ind w:left="15" w:right="130" w:firstLine="2"/>
              <w:jc w:val="both"/>
              <w:rPr>
                <w:rFonts w:ascii="Cambria" w:eastAsia="Roboto Mono Regular" w:hAnsi="Cambria" w:cs="Roboto Mono Regular"/>
                <w:b/>
                <w:sz w:val="24"/>
                <w:szCs w:val="24"/>
              </w:rPr>
            </w:pPr>
            <w:r w:rsidRPr="006118D4">
              <w:rPr>
                <w:rFonts w:ascii="Cambria" w:eastAsia="Roboto Mono Regular" w:hAnsi="Cambria" w:cs="Roboto Mono Regular"/>
                <w:b/>
                <w:sz w:val="24"/>
                <w:szCs w:val="24"/>
              </w:rPr>
              <w:t xml:space="preserve">Academic Integrity </w:t>
            </w:r>
          </w:p>
          <w:p w:rsidR="004F3FDA" w:rsidRPr="00F8379B" w:rsidRDefault="00313DB0">
            <w:pPr>
              <w:widowControl w:val="0"/>
              <w:spacing w:before="113" w:line="248" w:lineRule="auto"/>
              <w:ind w:left="11" w:right="130" w:firstLine="3"/>
              <w:jc w:val="both"/>
              <w:rPr>
                <w:rFonts w:ascii="Cambria" w:eastAsia="Roboto Mono Regular" w:hAnsi="Cambria" w:cs="Roboto Mono Regular"/>
                <w:sz w:val="24"/>
                <w:szCs w:val="24"/>
              </w:rPr>
            </w:pPr>
            <w:r w:rsidRPr="00F8379B">
              <w:rPr>
                <w:rFonts w:ascii="Cambria" w:eastAsia="Roboto Mono Regular" w:hAnsi="Cambria" w:cs="Roboto Mono Regular"/>
                <w:sz w:val="24"/>
                <w:szCs w:val="24"/>
              </w:rPr>
              <w:t xml:space="preserve">Familiarize yourself with </w:t>
            </w:r>
            <w:proofErr w:type="spellStart"/>
            <w:r w:rsidRPr="00F8379B">
              <w:rPr>
                <w:rFonts w:ascii="Cambria" w:eastAsia="Roboto Mono Regular" w:hAnsi="Cambria" w:cs="Roboto Mono Regular"/>
                <w:sz w:val="24"/>
                <w:szCs w:val="24"/>
              </w:rPr>
              <w:t>Sabancı</w:t>
            </w:r>
            <w:proofErr w:type="spellEnd"/>
            <w:r w:rsidRPr="00F8379B">
              <w:rPr>
                <w:rFonts w:ascii="Cambria" w:eastAsia="Roboto Mono Regular" w:hAnsi="Cambria" w:cs="Roboto Mono Regular"/>
                <w:sz w:val="24"/>
                <w:szCs w:val="24"/>
              </w:rPr>
              <w:t xml:space="preserve"> University’s Academic Integrity Statement which is binding for all members of the university. There will be zero tolerance for cheating and plagiarism. </w:t>
            </w:r>
          </w:p>
          <w:p w:rsidR="004F3FDA" w:rsidRPr="00F8379B" w:rsidRDefault="004F3FDA">
            <w:pPr>
              <w:widowControl w:val="0"/>
              <w:pBdr>
                <w:top w:val="nil"/>
                <w:left w:val="nil"/>
                <w:bottom w:val="nil"/>
                <w:right w:val="nil"/>
                <w:between w:val="nil"/>
              </w:pBdr>
              <w:spacing w:line="240" w:lineRule="auto"/>
              <w:ind w:left="-990"/>
              <w:rPr>
                <w:rFonts w:ascii="Cambria" w:eastAsia="Roboto Mono Regular" w:hAnsi="Cambria" w:cs="Roboto Mono Regular"/>
                <w:sz w:val="24"/>
                <w:szCs w:val="24"/>
              </w:rPr>
            </w:pPr>
          </w:p>
        </w:tc>
      </w:tr>
    </w:tbl>
    <w:tbl>
      <w:tblPr>
        <w:tblStyle w:val="a0"/>
        <w:tblW w:w="9827" w:type="dxa"/>
        <w:tblInd w:w="-1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2"/>
        <w:gridCol w:w="2355"/>
        <w:gridCol w:w="6060"/>
      </w:tblGrid>
      <w:tr w:rsidR="004F3FDA" w:rsidRPr="00F8379B">
        <w:trPr>
          <w:trHeight w:val="720"/>
        </w:trPr>
        <w:tc>
          <w:tcPr>
            <w:tcW w:w="9827" w:type="dxa"/>
            <w:gridSpan w:val="3"/>
            <w:shd w:val="clear" w:color="auto" w:fill="auto"/>
            <w:tcMar>
              <w:top w:w="100" w:type="dxa"/>
              <w:left w:w="100" w:type="dxa"/>
              <w:bottom w:w="100" w:type="dxa"/>
              <w:right w:w="100" w:type="dxa"/>
            </w:tcMar>
          </w:tcPr>
          <w:p w:rsidR="004F3FDA" w:rsidRPr="00A30333" w:rsidRDefault="00313DB0">
            <w:pPr>
              <w:widowControl w:val="0"/>
              <w:spacing w:before="471" w:line="312" w:lineRule="auto"/>
              <w:ind w:left="11" w:right="1644" w:firstLine="7"/>
              <w:jc w:val="center"/>
              <w:rPr>
                <w:rFonts w:ascii="Cambria" w:eastAsia="Roboto Mono Regular" w:hAnsi="Cambria" w:cs="Roboto Mono Regular"/>
                <w:b/>
                <w:sz w:val="24"/>
                <w:szCs w:val="24"/>
              </w:rPr>
            </w:pPr>
            <w:r w:rsidRPr="00F8379B">
              <w:rPr>
                <w:rFonts w:ascii="Cambria" w:eastAsia="Roboto Mono Regular" w:hAnsi="Cambria" w:cs="Roboto Mono Regular"/>
                <w:sz w:val="24"/>
                <w:szCs w:val="24"/>
              </w:rPr>
              <w:lastRenderedPageBreak/>
              <w:t xml:space="preserve">                </w:t>
            </w:r>
            <w:r w:rsidRPr="00A30333">
              <w:rPr>
                <w:rFonts w:ascii="Cambria" w:eastAsia="Roboto Mono Regular" w:hAnsi="Cambria" w:cs="Roboto Mono Regular"/>
                <w:b/>
                <w:sz w:val="24"/>
                <w:szCs w:val="24"/>
              </w:rPr>
              <w:t xml:space="preserve">Schedule of Class Meetings and Required Readings </w:t>
            </w:r>
          </w:p>
        </w:tc>
      </w:tr>
      <w:tr w:rsidR="004F3FDA" w:rsidRPr="00F8379B">
        <w:tc>
          <w:tcPr>
            <w:tcW w:w="1412" w:type="dxa"/>
            <w:shd w:val="clear" w:color="auto" w:fill="auto"/>
            <w:tcMar>
              <w:top w:w="100" w:type="dxa"/>
              <w:left w:w="100" w:type="dxa"/>
              <w:bottom w:w="100" w:type="dxa"/>
              <w:right w:w="100" w:type="dxa"/>
            </w:tcMar>
          </w:tcPr>
          <w:p w:rsidR="004F3FDA" w:rsidRPr="00F8379B" w:rsidRDefault="00313DB0">
            <w:pPr>
              <w:widowControl w:val="0"/>
              <w:pBdr>
                <w:top w:val="nil"/>
                <w:left w:val="nil"/>
                <w:bottom w:val="nil"/>
                <w:right w:val="nil"/>
                <w:between w:val="nil"/>
              </w:pBdr>
              <w:spacing w:line="240" w:lineRule="auto"/>
              <w:jc w:val="center"/>
              <w:rPr>
                <w:rFonts w:ascii="Cambria" w:eastAsia="Roboto Mono Regular" w:hAnsi="Cambria" w:cs="Roboto Mono Regular"/>
                <w:sz w:val="24"/>
                <w:szCs w:val="24"/>
              </w:rPr>
            </w:pPr>
            <w:r w:rsidRPr="00F8379B">
              <w:rPr>
                <w:rFonts w:ascii="Cambria" w:eastAsia="Roboto Mono Regular" w:hAnsi="Cambria" w:cs="Roboto Mono Regular"/>
                <w:sz w:val="24"/>
                <w:szCs w:val="24"/>
              </w:rPr>
              <w:t>Date</w:t>
            </w:r>
          </w:p>
        </w:tc>
        <w:tc>
          <w:tcPr>
            <w:tcW w:w="2355" w:type="dxa"/>
            <w:shd w:val="clear" w:color="auto" w:fill="auto"/>
            <w:tcMar>
              <w:top w:w="100" w:type="dxa"/>
              <w:left w:w="100" w:type="dxa"/>
              <w:bottom w:w="100" w:type="dxa"/>
              <w:right w:w="100" w:type="dxa"/>
            </w:tcMar>
          </w:tcPr>
          <w:p w:rsidR="004F3FDA" w:rsidRPr="00F8379B" w:rsidRDefault="00313DB0">
            <w:pPr>
              <w:widowControl w:val="0"/>
              <w:pBdr>
                <w:top w:val="nil"/>
                <w:left w:val="nil"/>
                <w:bottom w:val="nil"/>
                <w:right w:val="nil"/>
                <w:between w:val="nil"/>
              </w:pBdr>
              <w:spacing w:line="240" w:lineRule="auto"/>
              <w:jc w:val="center"/>
              <w:rPr>
                <w:rFonts w:ascii="Cambria" w:eastAsia="Roboto Mono Regular" w:hAnsi="Cambria" w:cs="Roboto Mono Regular"/>
                <w:sz w:val="24"/>
                <w:szCs w:val="24"/>
              </w:rPr>
            </w:pPr>
            <w:r w:rsidRPr="00F8379B">
              <w:rPr>
                <w:rFonts w:ascii="Cambria" w:eastAsia="Roboto Mono Regular" w:hAnsi="Cambria" w:cs="Roboto Mono Regular"/>
                <w:sz w:val="24"/>
                <w:szCs w:val="24"/>
              </w:rPr>
              <w:t>Theme</w:t>
            </w:r>
          </w:p>
        </w:tc>
        <w:tc>
          <w:tcPr>
            <w:tcW w:w="6060" w:type="dxa"/>
            <w:shd w:val="clear" w:color="auto" w:fill="auto"/>
            <w:tcMar>
              <w:top w:w="100" w:type="dxa"/>
              <w:left w:w="100" w:type="dxa"/>
              <w:bottom w:w="100" w:type="dxa"/>
              <w:right w:w="100" w:type="dxa"/>
            </w:tcMar>
          </w:tcPr>
          <w:p w:rsidR="004F3FDA" w:rsidRPr="00F8379B" w:rsidRDefault="00313DB0">
            <w:pPr>
              <w:widowControl w:val="0"/>
              <w:pBdr>
                <w:top w:val="nil"/>
                <w:left w:val="nil"/>
                <w:bottom w:val="nil"/>
                <w:right w:val="nil"/>
                <w:between w:val="nil"/>
              </w:pBdr>
              <w:spacing w:line="240" w:lineRule="auto"/>
              <w:jc w:val="center"/>
              <w:rPr>
                <w:rFonts w:ascii="Cambria" w:eastAsia="Roboto Mono Regular" w:hAnsi="Cambria" w:cs="Roboto Mono Regular"/>
                <w:sz w:val="24"/>
                <w:szCs w:val="24"/>
              </w:rPr>
            </w:pPr>
            <w:r w:rsidRPr="00F8379B">
              <w:rPr>
                <w:rFonts w:ascii="Cambria" w:eastAsia="Roboto Mono Regular" w:hAnsi="Cambria" w:cs="Roboto Mono Regular"/>
                <w:sz w:val="24"/>
                <w:szCs w:val="24"/>
              </w:rPr>
              <w:t>Readings</w:t>
            </w:r>
          </w:p>
        </w:tc>
      </w:tr>
      <w:tr w:rsidR="004F3FDA" w:rsidRPr="00F8379B">
        <w:tc>
          <w:tcPr>
            <w:tcW w:w="1412" w:type="dxa"/>
            <w:shd w:val="clear" w:color="auto" w:fill="auto"/>
            <w:tcMar>
              <w:top w:w="100" w:type="dxa"/>
              <w:left w:w="100" w:type="dxa"/>
              <w:bottom w:w="100" w:type="dxa"/>
              <w:right w:w="100" w:type="dxa"/>
            </w:tcMar>
          </w:tcPr>
          <w:p w:rsidR="004F3FDA" w:rsidRPr="00F8379B" w:rsidRDefault="00A30333">
            <w:pPr>
              <w:widowControl w:val="0"/>
              <w:pBdr>
                <w:top w:val="nil"/>
                <w:left w:val="nil"/>
                <w:bottom w:val="nil"/>
                <w:right w:val="nil"/>
                <w:between w:val="nil"/>
              </w:pBdr>
              <w:spacing w:line="240" w:lineRule="auto"/>
              <w:rPr>
                <w:rFonts w:ascii="Cambria" w:eastAsia="Roboto Mono Regular" w:hAnsi="Cambria" w:cs="Roboto Mono Regular"/>
                <w:sz w:val="24"/>
                <w:szCs w:val="24"/>
              </w:rPr>
            </w:pPr>
            <w:r>
              <w:rPr>
                <w:rFonts w:ascii="Cambria" w:eastAsia="Roboto Mono Regular" w:hAnsi="Cambria" w:cs="Roboto Mono Regular"/>
                <w:sz w:val="24"/>
                <w:szCs w:val="24"/>
              </w:rPr>
              <w:t>26 Feb</w:t>
            </w:r>
          </w:p>
        </w:tc>
        <w:tc>
          <w:tcPr>
            <w:tcW w:w="2355" w:type="dxa"/>
            <w:shd w:val="clear" w:color="auto" w:fill="auto"/>
            <w:tcMar>
              <w:top w:w="100" w:type="dxa"/>
              <w:left w:w="100" w:type="dxa"/>
              <w:bottom w:w="100" w:type="dxa"/>
              <w:right w:w="100" w:type="dxa"/>
            </w:tcMar>
          </w:tcPr>
          <w:p w:rsidR="004F3FDA" w:rsidRPr="00F8379B" w:rsidRDefault="00313DB0">
            <w:pPr>
              <w:widowControl w:val="0"/>
              <w:pBdr>
                <w:top w:val="nil"/>
                <w:left w:val="nil"/>
                <w:bottom w:val="nil"/>
                <w:right w:val="nil"/>
                <w:between w:val="nil"/>
              </w:pBdr>
              <w:spacing w:line="240" w:lineRule="auto"/>
              <w:rPr>
                <w:rFonts w:ascii="Cambria" w:eastAsia="Roboto Mono Regular" w:hAnsi="Cambria" w:cs="Roboto Mono Regular"/>
                <w:sz w:val="24"/>
                <w:szCs w:val="24"/>
              </w:rPr>
            </w:pPr>
            <w:r w:rsidRPr="00F8379B">
              <w:rPr>
                <w:rFonts w:ascii="Cambria" w:eastAsia="Roboto Mono Regular" w:hAnsi="Cambria" w:cs="Roboto Mono Regular"/>
                <w:sz w:val="24"/>
                <w:szCs w:val="24"/>
              </w:rPr>
              <w:t>Introduction</w:t>
            </w:r>
          </w:p>
        </w:tc>
        <w:tc>
          <w:tcPr>
            <w:tcW w:w="6060" w:type="dxa"/>
            <w:shd w:val="clear" w:color="auto" w:fill="auto"/>
            <w:tcMar>
              <w:top w:w="100" w:type="dxa"/>
              <w:left w:w="100" w:type="dxa"/>
              <w:bottom w:w="100" w:type="dxa"/>
              <w:right w:w="100" w:type="dxa"/>
            </w:tcMar>
          </w:tcPr>
          <w:p w:rsidR="004F3FDA" w:rsidRPr="00F8379B" w:rsidRDefault="004F3FDA">
            <w:pPr>
              <w:widowControl w:val="0"/>
              <w:pBdr>
                <w:top w:val="nil"/>
                <w:left w:val="nil"/>
                <w:bottom w:val="nil"/>
                <w:right w:val="nil"/>
                <w:between w:val="nil"/>
              </w:pBdr>
              <w:spacing w:line="240" w:lineRule="auto"/>
              <w:rPr>
                <w:rFonts w:ascii="Cambria" w:eastAsia="Roboto Mono Regular" w:hAnsi="Cambria" w:cs="Roboto Mono Regular"/>
                <w:sz w:val="24"/>
                <w:szCs w:val="24"/>
              </w:rPr>
            </w:pPr>
          </w:p>
        </w:tc>
      </w:tr>
      <w:tr w:rsidR="004F3FDA" w:rsidRPr="00F8379B">
        <w:tc>
          <w:tcPr>
            <w:tcW w:w="1412" w:type="dxa"/>
            <w:shd w:val="clear" w:color="auto" w:fill="auto"/>
            <w:tcMar>
              <w:top w:w="100" w:type="dxa"/>
              <w:left w:w="100" w:type="dxa"/>
              <w:bottom w:w="100" w:type="dxa"/>
              <w:right w:w="100" w:type="dxa"/>
            </w:tcMar>
          </w:tcPr>
          <w:p w:rsidR="004F3FDA" w:rsidRPr="00F8379B" w:rsidRDefault="00A30333">
            <w:pPr>
              <w:widowControl w:val="0"/>
              <w:pBdr>
                <w:top w:val="nil"/>
                <w:left w:val="nil"/>
                <w:bottom w:val="nil"/>
                <w:right w:val="nil"/>
                <w:between w:val="nil"/>
              </w:pBdr>
              <w:spacing w:line="240" w:lineRule="auto"/>
              <w:rPr>
                <w:rFonts w:ascii="Cambria" w:eastAsia="Roboto Mono Regular" w:hAnsi="Cambria" w:cs="Roboto Mono Regular"/>
                <w:sz w:val="24"/>
                <w:szCs w:val="24"/>
              </w:rPr>
            </w:pPr>
            <w:r>
              <w:rPr>
                <w:rFonts w:ascii="Cambria" w:eastAsia="Roboto Mono Regular" w:hAnsi="Cambria" w:cs="Roboto Mono Regular"/>
                <w:sz w:val="24"/>
                <w:szCs w:val="24"/>
              </w:rPr>
              <w:t>5 Mar</w:t>
            </w:r>
          </w:p>
        </w:tc>
        <w:tc>
          <w:tcPr>
            <w:tcW w:w="2355" w:type="dxa"/>
            <w:shd w:val="clear" w:color="auto" w:fill="auto"/>
            <w:tcMar>
              <w:top w:w="100" w:type="dxa"/>
              <w:left w:w="100" w:type="dxa"/>
              <w:bottom w:w="100" w:type="dxa"/>
              <w:right w:w="100" w:type="dxa"/>
            </w:tcMar>
          </w:tcPr>
          <w:p w:rsidR="004F3FDA" w:rsidRPr="00F8379B" w:rsidRDefault="00313DB0">
            <w:pPr>
              <w:widowControl w:val="0"/>
              <w:pBdr>
                <w:top w:val="nil"/>
                <w:left w:val="nil"/>
                <w:bottom w:val="nil"/>
                <w:right w:val="nil"/>
                <w:between w:val="nil"/>
              </w:pBdr>
              <w:spacing w:line="240" w:lineRule="auto"/>
              <w:rPr>
                <w:rFonts w:ascii="Cambria" w:eastAsia="Roboto Mono Regular" w:hAnsi="Cambria" w:cs="Roboto Mono Regular"/>
                <w:sz w:val="24"/>
                <w:szCs w:val="24"/>
              </w:rPr>
            </w:pPr>
            <w:r w:rsidRPr="00F8379B">
              <w:rPr>
                <w:rFonts w:ascii="Cambria" w:eastAsia="Roboto Mono Regular" w:hAnsi="Cambria" w:cs="Roboto Mono Regular"/>
                <w:sz w:val="24"/>
                <w:szCs w:val="24"/>
              </w:rPr>
              <w:t>The current state of democracy</w:t>
            </w:r>
          </w:p>
        </w:tc>
        <w:tc>
          <w:tcPr>
            <w:tcW w:w="6060" w:type="dxa"/>
            <w:shd w:val="clear" w:color="auto" w:fill="auto"/>
            <w:tcMar>
              <w:top w:w="100" w:type="dxa"/>
              <w:left w:w="100" w:type="dxa"/>
              <w:bottom w:w="100" w:type="dxa"/>
              <w:right w:w="100" w:type="dxa"/>
            </w:tcMar>
          </w:tcPr>
          <w:p w:rsidR="004F3FDA" w:rsidRPr="00F8379B" w:rsidRDefault="00313DB0" w:rsidP="00A30333">
            <w:pPr>
              <w:widowControl w:val="0"/>
              <w:pBdr>
                <w:top w:val="nil"/>
                <w:left w:val="nil"/>
                <w:bottom w:val="nil"/>
                <w:right w:val="nil"/>
                <w:between w:val="nil"/>
              </w:pBdr>
              <w:spacing w:line="240" w:lineRule="auto"/>
              <w:rPr>
                <w:rFonts w:ascii="Cambria" w:eastAsia="Roboto Mono Regular" w:hAnsi="Cambria" w:cs="Roboto Mono Regular"/>
                <w:sz w:val="24"/>
                <w:szCs w:val="24"/>
              </w:rPr>
            </w:pPr>
            <w:r w:rsidRPr="00F8379B">
              <w:rPr>
                <w:rFonts w:ascii="Cambria" w:eastAsia="Roboto Mono Regular" w:hAnsi="Cambria" w:cs="Roboto Mono Regular"/>
                <w:sz w:val="24"/>
                <w:szCs w:val="24"/>
              </w:rPr>
              <w:t xml:space="preserve">Geddes, B., Wright, J., and Frantz, E. (2018). How Dictatorships Work: Power, Personalization, and Collapse. </w:t>
            </w:r>
            <w:r w:rsidR="00886FB6" w:rsidRPr="00F8379B">
              <w:rPr>
                <w:rFonts w:ascii="Cambria" w:eastAsia="Roboto Mono Regular" w:hAnsi="Cambria" w:cs="Roboto Mono Regular"/>
                <w:sz w:val="24"/>
                <w:szCs w:val="24"/>
              </w:rPr>
              <w:t>Cambridge University Press, Cam</w:t>
            </w:r>
            <w:r w:rsidRPr="00F8379B">
              <w:rPr>
                <w:rFonts w:ascii="Cambria" w:eastAsia="Roboto Mono Regular" w:hAnsi="Cambria" w:cs="Roboto Mono Regular"/>
                <w:sz w:val="24"/>
                <w:szCs w:val="24"/>
              </w:rPr>
              <w:t xml:space="preserve">bridge. </w:t>
            </w:r>
            <w:r w:rsidR="00886FB6" w:rsidRPr="00F8379B">
              <w:rPr>
                <w:rFonts w:ascii="Cambria" w:eastAsia="Roboto Mono Regular" w:hAnsi="Cambria" w:cs="Roboto Mono Regular"/>
                <w:sz w:val="24"/>
                <w:szCs w:val="24"/>
              </w:rPr>
              <w:t xml:space="preserve">(Introduction) </w:t>
            </w:r>
          </w:p>
        </w:tc>
      </w:tr>
      <w:tr w:rsidR="004F3FDA" w:rsidRPr="00F8379B">
        <w:tc>
          <w:tcPr>
            <w:tcW w:w="1412" w:type="dxa"/>
            <w:shd w:val="clear" w:color="auto" w:fill="auto"/>
            <w:tcMar>
              <w:top w:w="100" w:type="dxa"/>
              <w:left w:w="100" w:type="dxa"/>
              <w:bottom w:w="100" w:type="dxa"/>
              <w:right w:w="100" w:type="dxa"/>
            </w:tcMar>
          </w:tcPr>
          <w:p w:rsidR="004F3FDA" w:rsidRPr="00F8379B" w:rsidRDefault="00A30333">
            <w:pPr>
              <w:widowControl w:val="0"/>
              <w:pBdr>
                <w:top w:val="nil"/>
                <w:left w:val="nil"/>
                <w:bottom w:val="nil"/>
                <w:right w:val="nil"/>
                <w:between w:val="nil"/>
              </w:pBdr>
              <w:spacing w:line="240" w:lineRule="auto"/>
              <w:rPr>
                <w:rFonts w:ascii="Cambria" w:eastAsia="Roboto Mono Regular" w:hAnsi="Cambria" w:cs="Roboto Mono Regular"/>
                <w:sz w:val="24"/>
                <w:szCs w:val="24"/>
              </w:rPr>
            </w:pPr>
            <w:r>
              <w:rPr>
                <w:rFonts w:ascii="Cambria" w:eastAsia="Roboto Mono Regular" w:hAnsi="Cambria" w:cs="Roboto Mono Regular"/>
                <w:sz w:val="24"/>
                <w:szCs w:val="24"/>
              </w:rPr>
              <w:t>12 Mar</w:t>
            </w:r>
          </w:p>
        </w:tc>
        <w:tc>
          <w:tcPr>
            <w:tcW w:w="2355" w:type="dxa"/>
            <w:shd w:val="clear" w:color="auto" w:fill="auto"/>
            <w:tcMar>
              <w:top w:w="100" w:type="dxa"/>
              <w:left w:w="100" w:type="dxa"/>
              <w:bottom w:w="100" w:type="dxa"/>
              <w:right w:w="100" w:type="dxa"/>
            </w:tcMar>
          </w:tcPr>
          <w:p w:rsidR="004F3FDA" w:rsidRPr="00F8379B" w:rsidRDefault="00313DB0">
            <w:pPr>
              <w:widowControl w:val="0"/>
              <w:spacing w:line="240" w:lineRule="auto"/>
              <w:rPr>
                <w:rFonts w:ascii="Cambria" w:eastAsia="Roboto Mono Regular" w:hAnsi="Cambria" w:cs="Roboto Mono Regular"/>
                <w:sz w:val="24"/>
                <w:szCs w:val="24"/>
              </w:rPr>
            </w:pPr>
            <w:r w:rsidRPr="00F8379B">
              <w:rPr>
                <w:rFonts w:ascii="Cambria" w:eastAsia="Roboto Mono Regular" w:hAnsi="Cambria" w:cs="Roboto Mono Regular"/>
                <w:sz w:val="24"/>
                <w:szCs w:val="24"/>
              </w:rPr>
              <w:t>Rule of law</w:t>
            </w:r>
          </w:p>
        </w:tc>
        <w:tc>
          <w:tcPr>
            <w:tcW w:w="6060" w:type="dxa"/>
            <w:shd w:val="clear" w:color="auto" w:fill="auto"/>
            <w:tcMar>
              <w:top w:w="100" w:type="dxa"/>
              <w:left w:w="100" w:type="dxa"/>
              <w:bottom w:w="100" w:type="dxa"/>
              <w:right w:w="100" w:type="dxa"/>
            </w:tcMar>
          </w:tcPr>
          <w:p w:rsidR="004F3FDA" w:rsidRPr="00F8379B" w:rsidRDefault="00313DB0" w:rsidP="00163B1E">
            <w:pPr>
              <w:widowControl w:val="0"/>
              <w:pBdr>
                <w:top w:val="nil"/>
                <w:left w:val="nil"/>
                <w:bottom w:val="nil"/>
                <w:right w:val="nil"/>
                <w:between w:val="nil"/>
              </w:pBdr>
              <w:spacing w:line="240" w:lineRule="auto"/>
              <w:rPr>
                <w:rFonts w:ascii="Cambria" w:eastAsia="Roboto Mono Regular" w:hAnsi="Cambria" w:cs="Roboto Mono Regular"/>
                <w:sz w:val="24"/>
                <w:szCs w:val="24"/>
              </w:rPr>
            </w:pPr>
            <w:proofErr w:type="spellStart"/>
            <w:r w:rsidRPr="00F8379B">
              <w:rPr>
                <w:rFonts w:ascii="Cambria" w:eastAsia="Roboto Mono Regular" w:hAnsi="Cambria" w:cs="Roboto Mono Regular"/>
                <w:sz w:val="24"/>
                <w:szCs w:val="24"/>
              </w:rPr>
              <w:t>Raz</w:t>
            </w:r>
            <w:proofErr w:type="spellEnd"/>
            <w:r w:rsidRPr="00F8379B">
              <w:rPr>
                <w:rFonts w:ascii="Cambria" w:eastAsia="Roboto Mono Regular" w:hAnsi="Cambria" w:cs="Roboto Mono Regular"/>
                <w:sz w:val="24"/>
                <w:szCs w:val="24"/>
              </w:rPr>
              <w:t>, J. 2009. The rule of law and its virtue. In The Authority of Law: Essays on Law and Morality, Oxford University</w:t>
            </w:r>
            <w:r w:rsidR="00A20487" w:rsidRPr="00F8379B">
              <w:rPr>
                <w:rFonts w:ascii="Cambria" w:eastAsia="Roboto Mono Regular" w:hAnsi="Cambria" w:cs="Roboto Mono Regular"/>
                <w:sz w:val="24"/>
                <w:szCs w:val="24"/>
              </w:rPr>
              <w:t xml:space="preserve"> Press, Oxford, 2nd ed. Edition, pp </w:t>
            </w:r>
            <w:r w:rsidR="00163B1E" w:rsidRPr="00F8379B">
              <w:rPr>
                <w:rFonts w:ascii="Cambria" w:eastAsia="Roboto Mono Regular" w:hAnsi="Cambria" w:cs="Roboto Mono Regular"/>
                <w:sz w:val="24"/>
                <w:szCs w:val="24"/>
              </w:rPr>
              <w:t>2</w:t>
            </w:r>
            <w:r w:rsidR="00A20487" w:rsidRPr="00F8379B">
              <w:rPr>
                <w:rFonts w:ascii="Cambria" w:eastAsia="Roboto Mono Regular" w:hAnsi="Cambria" w:cs="Roboto Mono Regular"/>
                <w:sz w:val="24"/>
                <w:szCs w:val="24"/>
              </w:rPr>
              <w:t>1</w:t>
            </w:r>
            <w:r w:rsidR="00163B1E" w:rsidRPr="00F8379B">
              <w:rPr>
                <w:rFonts w:ascii="Cambria" w:eastAsia="Roboto Mono Regular" w:hAnsi="Cambria" w:cs="Roboto Mono Regular"/>
                <w:sz w:val="24"/>
                <w:szCs w:val="24"/>
              </w:rPr>
              <w:t>0</w:t>
            </w:r>
            <w:r w:rsidR="00A20487" w:rsidRPr="00F8379B">
              <w:rPr>
                <w:rFonts w:ascii="Cambria" w:eastAsia="Roboto Mono Regular" w:hAnsi="Cambria" w:cs="Roboto Mono Regular"/>
                <w:sz w:val="24"/>
                <w:szCs w:val="24"/>
              </w:rPr>
              <w:t>-229</w:t>
            </w:r>
          </w:p>
        </w:tc>
      </w:tr>
      <w:tr w:rsidR="004F3FDA" w:rsidRPr="00F8379B">
        <w:tc>
          <w:tcPr>
            <w:tcW w:w="1412" w:type="dxa"/>
            <w:shd w:val="clear" w:color="auto" w:fill="auto"/>
            <w:tcMar>
              <w:top w:w="100" w:type="dxa"/>
              <w:left w:w="100" w:type="dxa"/>
              <w:bottom w:w="100" w:type="dxa"/>
              <w:right w:w="100" w:type="dxa"/>
            </w:tcMar>
          </w:tcPr>
          <w:p w:rsidR="004F3FDA" w:rsidRPr="00F8379B" w:rsidRDefault="00A30333">
            <w:pPr>
              <w:widowControl w:val="0"/>
              <w:pBdr>
                <w:top w:val="nil"/>
                <w:left w:val="nil"/>
                <w:bottom w:val="nil"/>
                <w:right w:val="nil"/>
                <w:between w:val="nil"/>
              </w:pBdr>
              <w:spacing w:line="240" w:lineRule="auto"/>
              <w:rPr>
                <w:rFonts w:ascii="Cambria" w:eastAsia="Roboto Mono Regular" w:hAnsi="Cambria" w:cs="Roboto Mono Regular"/>
                <w:sz w:val="24"/>
                <w:szCs w:val="24"/>
              </w:rPr>
            </w:pPr>
            <w:r>
              <w:rPr>
                <w:rFonts w:ascii="Cambria" w:eastAsia="Roboto Mono Regular" w:hAnsi="Cambria" w:cs="Roboto Mono Regular"/>
                <w:sz w:val="24"/>
                <w:szCs w:val="24"/>
              </w:rPr>
              <w:t>19 Mar</w:t>
            </w:r>
          </w:p>
        </w:tc>
        <w:tc>
          <w:tcPr>
            <w:tcW w:w="2355" w:type="dxa"/>
            <w:shd w:val="clear" w:color="auto" w:fill="auto"/>
            <w:tcMar>
              <w:top w:w="100" w:type="dxa"/>
              <w:left w:w="100" w:type="dxa"/>
              <w:bottom w:w="100" w:type="dxa"/>
              <w:right w:w="100" w:type="dxa"/>
            </w:tcMar>
          </w:tcPr>
          <w:p w:rsidR="004F3FDA" w:rsidRPr="00F8379B" w:rsidRDefault="00313DB0">
            <w:pPr>
              <w:widowControl w:val="0"/>
              <w:pBdr>
                <w:top w:val="nil"/>
                <w:left w:val="nil"/>
                <w:bottom w:val="nil"/>
                <w:right w:val="nil"/>
                <w:between w:val="nil"/>
              </w:pBdr>
              <w:spacing w:line="240" w:lineRule="auto"/>
              <w:rPr>
                <w:rFonts w:ascii="Cambria" w:eastAsia="Roboto Mono Regular" w:hAnsi="Cambria" w:cs="Roboto Mono Regular"/>
                <w:sz w:val="24"/>
                <w:szCs w:val="24"/>
              </w:rPr>
            </w:pPr>
            <w:r w:rsidRPr="00F8379B">
              <w:rPr>
                <w:rFonts w:ascii="Cambria" w:eastAsia="Roboto Mono Regular" w:hAnsi="Cambria" w:cs="Roboto Mono Regular"/>
                <w:sz w:val="24"/>
                <w:szCs w:val="24"/>
              </w:rPr>
              <w:t xml:space="preserve">Law and morality </w:t>
            </w:r>
          </w:p>
        </w:tc>
        <w:tc>
          <w:tcPr>
            <w:tcW w:w="6060" w:type="dxa"/>
            <w:shd w:val="clear" w:color="auto" w:fill="auto"/>
            <w:tcMar>
              <w:top w:w="100" w:type="dxa"/>
              <w:left w:w="100" w:type="dxa"/>
              <w:bottom w:w="100" w:type="dxa"/>
              <w:right w:w="100" w:type="dxa"/>
            </w:tcMar>
          </w:tcPr>
          <w:p w:rsidR="004F3FDA" w:rsidRPr="00F8379B" w:rsidRDefault="00313DB0">
            <w:pPr>
              <w:widowControl w:val="0"/>
              <w:pBdr>
                <w:top w:val="nil"/>
                <w:left w:val="nil"/>
                <w:bottom w:val="nil"/>
                <w:right w:val="nil"/>
                <w:between w:val="nil"/>
              </w:pBdr>
              <w:spacing w:line="240" w:lineRule="auto"/>
              <w:rPr>
                <w:rFonts w:ascii="Cambria" w:eastAsia="Roboto Mono Regular" w:hAnsi="Cambria" w:cs="Roboto Mono Regular"/>
                <w:sz w:val="24"/>
                <w:szCs w:val="24"/>
              </w:rPr>
            </w:pPr>
            <w:r w:rsidRPr="00F8379B">
              <w:rPr>
                <w:rFonts w:ascii="Cambria" w:eastAsia="Roboto Mono Regular" w:hAnsi="Cambria" w:cs="Roboto Mono Regular"/>
                <w:sz w:val="24"/>
                <w:szCs w:val="24"/>
              </w:rPr>
              <w:t xml:space="preserve">Hart, H. L. A. (1994). The Concept of Law. Clarendon Press, Oxford, 2nd ed. edition. </w:t>
            </w:r>
            <w:r w:rsidR="00801020" w:rsidRPr="00F8379B">
              <w:rPr>
                <w:rFonts w:ascii="Cambria" w:eastAsia="Roboto Mono Regular" w:hAnsi="Cambria" w:cs="Roboto Mono Regular"/>
                <w:sz w:val="24"/>
                <w:szCs w:val="24"/>
              </w:rPr>
              <w:t>pp. 185-200</w:t>
            </w:r>
            <w:r w:rsidR="00540537" w:rsidRPr="00F8379B">
              <w:rPr>
                <w:rFonts w:ascii="Cambria" w:eastAsia="Roboto Mono Regular" w:hAnsi="Cambria" w:cs="Roboto Mono Regular"/>
                <w:sz w:val="24"/>
                <w:szCs w:val="24"/>
              </w:rPr>
              <w:t>.</w:t>
            </w:r>
            <w:r w:rsidR="00801020" w:rsidRPr="00F8379B">
              <w:rPr>
                <w:rFonts w:ascii="Cambria" w:eastAsia="Roboto Mono Regular" w:hAnsi="Cambria" w:cs="Roboto Mono Regular"/>
                <w:sz w:val="24"/>
                <w:szCs w:val="24"/>
              </w:rPr>
              <w:t xml:space="preserve"> (Pages 200-2012 are recommended but optional)</w:t>
            </w:r>
          </w:p>
          <w:p w:rsidR="004F3FDA" w:rsidRPr="00F8379B" w:rsidRDefault="004F3FDA">
            <w:pPr>
              <w:widowControl w:val="0"/>
              <w:pBdr>
                <w:top w:val="nil"/>
                <w:left w:val="nil"/>
                <w:bottom w:val="nil"/>
                <w:right w:val="nil"/>
                <w:between w:val="nil"/>
              </w:pBdr>
              <w:spacing w:line="240" w:lineRule="auto"/>
              <w:rPr>
                <w:rFonts w:ascii="Cambria" w:eastAsia="Roboto Mono Regular" w:hAnsi="Cambria" w:cs="Roboto Mono Regular"/>
                <w:sz w:val="24"/>
                <w:szCs w:val="24"/>
              </w:rPr>
            </w:pPr>
          </w:p>
        </w:tc>
      </w:tr>
      <w:tr w:rsidR="003B7BFA" w:rsidRPr="00F8379B">
        <w:tc>
          <w:tcPr>
            <w:tcW w:w="1412" w:type="dxa"/>
            <w:shd w:val="clear" w:color="auto" w:fill="auto"/>
            <w:tcMar>
              <w:top w:w="100" w:type="dxa"/>
              <w:left w:w="100" w:type="dxa"/>
              <w:bottom w:w="100" w:type="dxa"/>
              <w:right w:w="100" w:type="dxa"/>
            </w:tcMar>
          </w:tcPr>
          <w:p w:rsidR="003B7BFA" w:rsidRPr="00F8379B" w:rsidRDefault="003B7BFA" w:rsidP="003B7BFA">
            <w:pPr>
              <w:widowControl w:val="0"/>
              <w:pBdr>
                <w:top w:val="nil"/>
                <w:left w:val="nil"/>
                <w:bottom w:val="nil"/>
                <w:right w:val="nil"/>
                <w:between w:val="nil"/>
              </w:pBdr>
              <w:spacing w:line="240" w:lineRule="auto"/>
              <w:rPr>
                <w:rFonts w:ascii="Cambria" w:eastAsia="Roboto Mono Regular" w:hAnsi="Cambria" w:cs="Roboto Mono Regular"/>
                <w:sz w:val="24"/>
                <w:szCs w:val="24"/>
              </w:rPr>
            </w:pPr>
            <w:r>
              <w:rPr>
                <w:rFonts w:ascii="Cambria" w:eastAsia="Roboto Mono Regular" w:hAnsi="Cambria" w:cs="Roboto Mono Regular"/>
                <w:sz w:val="24"/>
                <w:szCs w:val="24"/>
              </w:rPr>
              <w:t>26 Mar</w:t>
            </w:r>
          </w:p>
        </w:tc>
        <w:tc>
          <w:tcPr>
            <w:tcW w:w="2355" w:type="dxa"/>
            <w:shd w:val="clear" w:color="auto" w:fill="auto"/>
            <w:tcMar>
              <w:top w:w="100" w:type="dxa"/>
              <w:left w:w="100" w:type="dxa"/>
              <w:bottom w:w="100" w:type="dxa"/>
              <w:right w:w="100" w:type="dxa"/>
            </w:tcMar>
          </w:tcPr>
          <w:p w:rsidR="003B7BFA" w:rsidRPr="00F8379B" w:rsidRDefault="003B7BFA" w:rsidP="003B7BFA">
            <w:pPr>
              <w:widowControl w:val="0"/>
              <w:pBdr>
                <w:top w:val="nil"/>
                <w:left w:val="nil"/>
                <w:bottom w:val="nil"/>
                <w:right w:val="nil"/>
                <w:between w:val="nil"/>
              </w:pBdr>
              <w:spacing w:line="240" w:lineRule="auto"/>
              <w:rPr>
                <w:rFonts w:ascii="Cambria" w:eastAsia="Roboto Mono Regular" w:hAnsi="Cambria" w:cs="Roboto Mono Regular"/>
                <w:sz w:val="24"/>
                <w:szCs w:val="24"/>
              </w:rPr>
            </w:pPr>
            <w:r w:rsidRPr="00F8379B">
              <w:rPr>
                <w:rFonts w:ascii="Cambria" w:eastAsia="Roboto Mono Regular" w:hAnsi="Cambria" w:cs="Roboto Mono Regular"/>
                <w:sz w:val="24"/>
                <w:szCs w:val="24"/>
              </w:rPr>
              <w:t>Populism</w:t>
            </w:r>
          </w:p>
        </w:tc>
        <w:tc>
          <w:tcPr>
            <w:tcW w:w="6060" w:type="dxa"/>
            <w:shd w:val="clear" w:color="auto" w:fill="auto"/>
            <w:tcMar>
              <w:top w:w="100" w:type="dxa"/>
              <w:left w:w="100" w:type="dxa"/>
              <w:bottom w:w="100" w:type="dxa"/>
              <w:right w:w="100" w:type="dxa"/>
            </w:tcMar>
          </w:tcPr>
          <w:p w:rsidR="003B7BFA" w:rsidRPr="003B7BFA" w:rsidRDefault="003B7BFA" w:rsidP="003B7BFA">
            <w:pPr>
              <w:widowControl w:val="0"/>
              <w:pBdr>
                <w:top w:val="nil"/>
                <w:left w:val="nil"/>
                <w:bottom w:val="nil"/>
                <w:right w:val="nil"/>
                <w:between w:val="nil"/>
              </w:pBdr>
              <w:spacing w:line="240" w:lineRule="auto"/>
              <w:rPr>
                <w:rFonts w:asciiTheme="minorHAnsi" w:eastAsia="Roboto Mono Regular" w:hAnsiTheme="minorHAnsi" w:cs="Roboto Mono Regular"/>
                <w:sz w:val="24"/>
                <w:szCs w:val="24"/>
              </w:rPr>
            </w:pPr>
            <w:proofErr w:type="spellStart"/>
            <w:r w:rsidRPr="003B7BFA">
              <w:rPr>
                <w:rFonts w:asciiTheme="minorHAnsi" w:hAnsiTheme="minorHAnsi"/>
                <w:color w:val="222222"/>
                <w:sz w:val="24"/>
                <w:szCs w:val="24"/>
                <w:shd w:val="clear" w:color="auto" w:fill="FFFFFF"/>
              </w:rPr>
              <w:t>Mudde</w:t>
            </w:r>
            <w:proofErr w:type="spellEnd"/>
            <w:r w:rsidRPr="003B7BFA">
              <w:rPr>
                <w:rFonts w:asciiTheme="minorHAnsi" w:hAnsiTheme="minorHAnsi"/>
                <w:color w:val="222222"/>
                <w:sz w:val="24"/>
                <w:szCs w:val="24"/>
                <w:shd w:val="clear" w:color="auto" w:fill="FFFFFF"/>
              </w:rPr>
              <w:t xml:space="preserve">, C. and </w:t>
            </w:r>
            <w:proofErr w:type="spellStart"/>
            <w:r w:rsidRPr="003B7BFA">
              <w:rPr>
                <w:rFonts w:asciiTheme="minorHAnsi" w:hAnsiTheme="minorHAnsi"/>
                <w:color w:val="222222"/>
                <w:sz w:val="24"/>
                <w:szCs w:val="24"/>
                <w:shd w:val="clear" w:color="auto" w:fill="FFFFFF"/>
              </w:rPr>
              <w:t>Kaltwasser</w:t>
            </w:r>
            <w:proofErr w:type="spellEnd"/>
            <w:r w:rsidRPr="003B7BFA">
              <w:rPr>
                <w:rFonts w:asciiTheme="minorHAnsi" w:hAnsiTheme="minorHAnsi"/>
                <w:color w:val="222222"/>
                <w:sz w:val="24"/>
                <w:szCs w:val="24"/>
                <w:shd w:val="clear" w:color="auto" w:fill="FFFFFF"/>
              </w:rPr>
              <w:t>, C.R., 2017. </w:t>
            </w:r>
            <w:r w:rsidRPr="003B7BFA">
              <w:rPr>
                <w:rFonts w:asciiTheme="minorHAnsi" w:hAnsiTheme="minorHAnsi"/>
                <w:i/>
                <w:iCs/>
                <w:color w:val="222222"/>
                <w:sz w:val="24"/>
                <w:szCs w:val="24"/>
                <w:shd w:val="clear" w:color="auto" w:fill="FFFFFF"/>
              </w:rPr>
              <w:t>Populism: A very short introduction</w:t>
            </w:r>
            <w:r w:rsidRPr="003B7BFA">
              <w:rPr>
                <w:rFonts w:asciiTheme="minorHAnsi" w:hAnsiTheme="minorHAnsi"/>
                <w:color w:val="222222"/>
                <w:sz w:val="24"/>
                <w:szCs w:val="24"/>
                <w:shd w:val="clear" w:color="auto" w:fill="FFFFFF"/>
              </w:rPr>
              <w:t>. Oxford University Press.</w:t>
            </w:r>
          </w:p>
        </w:tc>
      </w:tr>
      <w:tr w:rsidR="003B7BFA" w:rsidRPr="00F8379B">
        <w:tc>
          <w:tcPr>
            <w:tcW w:w="1412" w:type="dxa"/>
            <w:shd w:val="clear" w:color="auto" w:fill="auto"/>
            <w:tcMar>
              <w:top w:w="100" w:type="dxa"/>
              <w:left w:w="100" w:type="dxa"/>
              <w:bottom w:w="100" w:type="dxa"/>
              <w:right w:w="100" w:type="dxa"/>
            </w:tcMar>
          </w:tcPr>
          <w:p w:rsidR="003B7BFA" w:rsidRPr="00F8379B" w:rsidRDefault="003B7BFA" w:rsidP="003B7BFA">
            <w:pPr>
              <w:widowControl w:val="0"/>
              <w:pBdr>
                <w:top w:val="nil"/>
                <w:left w:val="nil"/>
                <w:bottom w:val="nil"/>
                <w:right w:val="nil"/>
                <w:between w:val="nil"/>
              </w:pBdr>
              <w:spacing w:line="240" w:lineRule="auto"/>
              <w:rPr>
                <w:rFonts w:ascii="Cambria" w:eastAsia="Roboto Mono Regular" w:hAnsi="Cambria" w:cs="Roboto Mono Regular"/>
                <w:sz w:val="24"/>
                <w:szCs w:val="24"/>
              </w:rPr>
            </w:pPr>
            <w:r>
              <w:rPr>
                <w:rFonts w:ascii="Cambria" w:eastAsia="Roboto Mono Regular" w:hAnsi="Cambria" w:cs="Roboto Mono Regular"/>
                <w:sz w:val="24"/>
                <w:szCs w:val="24"/>
              </w:rPr>
              <w:t>2 Apr</w:t>
            </w:r>
          </w:p>
        </w:tc>
        <w:tc>
          <w:tcPr>
            <w:tcW w:w="2355" w:type="dxa"/>
            <w:shd w:val="clear" w:color="auto" w:fill="auto"/>
            <w:tcMar>
              <w:top w:w="100" w:type="dxa"/>
              <w:left w:w="100" w:type="dxa"/>
              <w:bottom w:w="100" w:type="dxa"/>
              <w:right w:w="100" w:type="dxa"/>
            </w:tcMar>
          </w:tcPr>
          <w:p w:rsidR="003B7BFA" w:rsidRPr="00F8379B" w:rsidRDefault="003B7BFA" w:rsidP="003B7BFA">
            <w:pPr>
              <w:widowControl w:val="0"/>
              <w:pBdr>
                <w:top w:val="nil"/>
                <w:left w:val="nil"/>
                <w:bottom w:val="nil"/>
                <w:right w:val="nil"/>
                <w:between w:val="nil"/>
              </w:pBdr>
              <w:spacing w:line="240" w:lineRule="auto"/>
              <w:rPr>
                <w:rFonts w:ascii="Cambria" w:eastAsia="Roboto Mono Regular" w:hAnsi="Cambria" w:cs="Roboto Mono Regular"/>
                <w:sz w:val="24"/>
                <w:szCs w:val="24"/>
              </w:rPr>
            </w:pPr>
            <w:r w:rsidRPr="00F8379B">
              <w:rPr>
                <w:rFonts w:ascii="Cambria" w:eastAsia="Roboto Mono Regular" w:hAnsi="Cambria" w:cs="Roboto Mono Regular"/>
                <w:sz w:val="24"/>
                <w:szCs w:val="24"/>
              </w:rPr>
              <w:t>Midterm exam</w:t>
            </w:r>
          </w:p>
        </w:tc>
        <w:tc>
          <w:tcPr>
            <w:tcW w:w="6060" w:type="dxa"/>
            <w:shd w:val="clear" w:color="auto" w:fill="auto"/>
            <w:tcMar>
              <w:top w:w="100" w:type="dxa"/>
              <w:left w:w="100" w:type="dxa"/>
              <w:bottom w:w="100" w:type="dxa"/>
              <w:right w:w="100" w:type="dxa"/>
            </w:tcMar>
          </w:tcPr>
          <w:p w:rsidR="003B7BFA" w:rsidRPr="00F8379B" w:rsidRDefault="003B7BFA" w:rsidP="003B7BFA">
            <w:pPr>
              <w:widowControl w:val="0"/>
              <w:pBdr>
                <w:top w:val="nil"/>
                <w:left w:val="nil"/>
                <w:bottom w:val="nil"/>
                <w:right w:val="nil"/>
                <w:between w:val="nil"/>
              </w:pBdr>
              <w:spacing w:line="240" w:lineRule="auto"/>
              <w:rPr>
                <w:rFonts w:ascii="Cambria" w:eastAsia="Roboto Mono Regular" w:hAnsi="Cambria" w:cs="Roboto Mono Regular"/>
                <w:sz w:val="24"/>
                <w:szCs w:val="24"/>
              </w:rPr>
            </w:pPr>
            <w:r w:rsidRPr="00F8379B">
              <w:rPr>
                <w:rFonts w:ascii="Cambria" w:eastAsia="Roboto Mono Regular" w:hAnsi="Cambria" w:cs="Roboto Mono Regular"/>
                <w:sz w:val="24"/>
                <w:szCs w:val="24"/>
              </w:rPr>
              <w:t>During lecture hours</w:t>
            </w:r>
          </w:p>
        </w:tc>
      </w:tr>
      <w:tr w:rsidR="003B7BFA" w:rsidRPr="00F8379B">
        <w:tc>
          <w:tcPr>
            <w:tcW w:w="1412" w:type="dxa"/>
            <w:shd w:val="clear" w:color="auto" w:fill="auto"/>
            <w:tcMar>
              <w:top w:w="100" w:type="dxa"/>
              <w:left w:w="100" w:type="dxa"/>
              <w:bottom w:w="100" w:type="dxa"/>
              <w:right w:w="100" w:type="dxa"/>
            </w:tcMar>
          </w:tcPr>
          <w:p w:rsidR="003B7BFA" w:rsidRPr="00F8379B" w:rsidRDefault="002F7B92" w:rsidP="003B7BFA">
            <w:pPr>
              <w:widowControl w:val="0"/>
              <w:pBdr>
                <w:top w:val="nil"/>
                <w:left w:val="nil"/>
                <w:bottom w:val="nil"/>
                <w:right w:val="nil"/>
                <w:between w:val="nil"/>
              </w:pBdr>
              <w:spacing w:line="240" w:lineRule="auto"/>
              <w:rPr>
                <w:rFonts w:ascii="Cambria" w:eastAsia="Roboto Mono Regular" w:hAnsi="Cambria" w:cs="Roboto Mono Regular"/>
                <w:sz w:val="24"/>
                <w:szCs w:val="24"/>
              </w:rPr>
            </w:pPr>
            <w:r>
              <w:rPr>
                <w:rFonts w:ascii="Cambria" w:eastAsia="Roboto Mono Regular" w:hAnsi="Cambria" w:cs="Roboto Mono Regular"/>
                <w:sz w:val="24"/>
                <w:szCs w:val="24"/>
              </w:rPr>
              <w:lastRenderedPageBreak/>
              <w:t>9</w:t>
            </w:r>
            <w:r w:rsidR="003B7BFA">
              <w:rPr>
                <w:rFonts w:ascii="Cambria" w:eastAsia="Roboto Mono Regular" w:hAnsi="Cambria" w:cs="Roboto Mono Regular"/>
                <w:sz w:val="24"/>
                <w:szCs w:val="24"/>
              </w:rPr>
              <w:t xml:space="preserve"> Apr</w:t>
            </w:r>
          </w:p>
        </w:tc>
        <w:tc>
          <w:tcPr>
            <w:tcW w:w="2355" w:type="dxa"/>
            <w:shd w:val="clear" w:color="auto" w:fill="auto"/>
            <w:tcMar>
              <w:top w:w="100" w:type="dxa"/>
              <w:left w:w="100" w:type="dxa"/>
              <w:bottom w:w="100" w:type="dxa"/>
              <w:right w:w="100" w:type="dxa"/>
            </w:tcMar>
          </w:tcPr>
          <w:p w:rsidR="003B7BFA" w:rsidRPr="00F8379B" w:rsidRDefault="003B7BFA" w:rsidP="003B7BFA">
            <w:pPr>
              <w:widowControl w:val="0"/>
              <w:pBdr>
                <w:top w:val="nil"/>
                <w:left w:val="nil"/>
                <w:bottom w:val="nil"/>
                <w:right w:val="nil"/>
                <w:between w:val="nil"/>
              </w:pBdr>
              <w:spacing w:line="240" w:lineRule="auto"/>
              <w:rPr>
                <w:rFonts w:ascii="Cambria" w:eastAsia="Roboto Mono Regular" w:hAnsi="Cambria" w:cs="Roboto Mono Regular"/>
                <w:sz w:val="24"/>
                <w:szCs w:val="24"/>
              </w:rPr>
            </w:pPr>
            <w:r w:rsidRPr="00F8379B">
              <w:rPr>
                <w:rFonts w:ascii="Cambria" w:eastAsia="Roboto Mono Regular" w:hAnsi="Cambria" w:cs="Roboto Mono Regular"/>
                <w:sz w:val="24"/>
                <w:szCs w:val="24"/>
              </w:rPr>
              <w:t>Justice in the Anthropocene</w:t>
            </w:r>
          </w:p>
        </w:tc>
        <w:tc>
          <w:tcPr>
            <w:tcW w:w="6060" w:type="dxa"/>
            <w:shd w:val="clear" w:color="auto" w:fill="auto"/>
            <w:tcMar>
              <w:top w:w="100" w:type="dxa"/>
              <w:left w:w="100" w:type="dxa"/>
              <w:bottom w:w="100" w:type="dxa"/>
              <w:right w:w="100" w:type="dxa"/>
            </w:tcMar>
          </w:tcPr>
          <w:p w:rsidR="003B7BFA" w:rsidRPr="00F8379B" w:rsidRDefault="003B7BFA" w:rsidP="003B7BFA">
            <w:pPr>
              <w:widowControl w:val="0"/>
              <w:pBdr>
                <w:top w:val="nil"/>
                <w:left w:val="nil"/>
                <w:bottom w:val="nil"/>
                <w:right w:val="nil"/>
                <w:between w:val="nil"/>
              </w:pBdr>
              <w:spacing w:line="240" w:lineRule="auto"/>
              <w:rPr>
                <w:rFonts w:ascii="Cambria" w:eastAsia="Roboto Mono Regular" w:hAnsi="Cambria" w:cs="Roboto Mono Regular"/>
                <w:sz w:val="24"/>
                <w:szCs w:val="24"/>
              </w:rPr>
            </w:pPr>
            <w:proofErr w:type="spellStart"/>
            <w:r w:rsidRPr="00F8379B">
              <w:rPr>
                <w:rFonts w:ascii="Cambria" w:eastAsia="Roboto Mono Regular" w:hAnsi="Cambria" w:cs="Roboto Mono Regular"/>
                <w:sz w:val="24"/>
                <w:szCs w:val="24"/>
              </w:rPr>
              <w:t>Dryzek</w:t>
            </w:r>
            <w:proofErr w:type="spellEnd"/>
            <w:r w:rsidRPr="00F8379B">
              <w:rPr>
                <w:rFonts w:ascii="Cambria" w:eastAsia="Roboto Mono Regular" w:hAnsi="Cambria" w:cs="Roboto Mono Regular"/>
                <w:sz w:val="24"/>
                <w:szCs w:val="24"/>
              </w:rPr>
              <w:t>, J.S. and Pickering, J., 2019. The politics of the Anthropocene. Oxford University Press, pp. 58-81.</w:t>
            </w:r>
          </w:p>
        </w:tc>
      </w:tr>
      <w:tr w:rsidR="003B7BFA" w:rsidRPr="00F8379B">
        <w:tc>
          <w:tcPr>
            <w:tcW w:w="1412" w:type="dxa"/>
            <w:shd w:val="clear" w:color="auto" w:fill="auto"/>
            <w:tcMar>
              <w:top w:w="100" w:type="dxa"/>
              <w:left w:w="100" w:type="dxa"/>
              <w:bottom w:w="100" w:type="dxa"/>
              <w:right w:w="100" w:type="dxa"/>
            </w:tcMar>
          </w:tcPr>
          <w:p w:rsidR="003B7BFA" w:rsidRPr="00F8379B" w:rsidRDefault="002F7B92" w:rsidP="003B7BFA">
            <w:pPr>
              <w:widowControl w:val="0"/>
              <w:pBdr>
                <w:top w:val="nil"/>
                <w:left w:val="nil"/>
                <w:bottom w:val="nil"/>
                <w:right w:val="nil"/>
                <w:between w:val="nil"/>
              </w:pBdr>
              <w:spacing w:line="240" w:lineRule="auto"/>
              <w:rPr>
                <w:rFonts w:ascii="Cambria" w:eastAsia="Roboto Mono Regular" w:hAnsi="Cambria" w:cs="Roboto Mono Regular"/>
                <w:sz w:val="24"/>
                <w:szCs w:val="24"/>
              </w:rPr>
            </w:pPr>
            <w:r>
              <w:rPr>
                <w:rFonts w:ascii="Cambria" w:eastAsia="Roboto Mono Regular" w:hAnsi="Cambria" w:cs="Roboto Mono Regular"/>
                <w:sz w:val="24"/>
                <w:szCs w:val="24"/>
              </w:rPr>
              <w:t>16</w:t>
            </w:r>
            <w:r w:rsidR="003B7BFA">
              <w:rPr>
                <w:rFonts w:ascii="Cambria" w:eastAsia="Roboto Mono Regular" w:hAnsi="Cambria" w:cs="Roboto Mono Regular"/>
                <w:sz w:val="24"/>
                <w:szCs w:val="24"/>
              </w:rPr>
              <w:t xml:space="preserve"> Apr</w:t>
            </w:r>
          </w:p>
        </w:tc>
        <w:tc>
          <w:tcPr>
            <w:tcW w:w="2355" w:type="dxa"/>
            <w:shd w:val="clear" w:color="auto" w:fill="auto"/>
            <w:tcMar>
              <w:top w:w="100" w:type="dxa"/>
              <w:left w:w="100" w:type="dxa"/>
              <w:bottom w:w="100" w:type="dxa"/>
              <w:right w:w="100" w:type="dxa"/>
            </w:tcMar>
          </w:tcPr>
          <w:p w:rsidR="003B7BFA" w:rsidRPr="00F8379B" w:rsidRDefault="003B7BFA" w:rsidP="003B7BFA">
            <w:pPr>
              <w:widowControl w:val="0"/>
              <w:pBdr>
                <w:top w:val="nil"/>
                <w:left w:val="nil"/>
                <w:bottom w:val="nil"/>
                <w:right w:val="nil"/>
                <w:between w:val="nil"/>
              </w:pBdr>
              <w:spacing w:line="240" w:lineRule="auto"/>
              <w:rPr>
                <w:rFonts w:ascii="Cambria" w:eastAsia="Roboto Mono Regular" w:hAnsi="Cambria" w:cs="Roboto Mono Regular"/>
                <w:sz w:val="24"/>
                <w:szCs w:val="24"/>
              </w:rPr>
            </w:pPr>
            <w:r w:rsidRPr="00F8379B">
              <w:rPr>
                <w:rFonts w:ascii="Cambria" w:eastAsia="Roboto Mono Regular" w:hAnsi="Cambria" w:cs="Roboto Mono Regular"/>
                <w:sz w:val="24"/>
                <w:szCs w:val="24"/>
              </w:rPr>
              <w:t>Gender and politics</w:t>
            </w:r>
          </w:p>
        </w:tc>
        <w:tc>
          <w:tcPr>
            <w:tcW w:w="6060" w:type="dxa"/>
            <w:shd w:val="clear" w:color="auto" w:fill="auto"/>
            <w:tcMar>
              <w:top w:w="100" w:type="dxa"/>
              <w:left w:w="100" w:type="dxa"/>
              <w:bottom w:w="100" w:type="dxa"/>
              <w:right w:w="100" w:type="dxa"/>
            </w:tcMar>
          </w:tcPr>
          <w:p w:rsidR="003B7BFA" w:rsidRPr="00F8379B" w:rsidRDefault="003B7BFA" w:rsidP="003B7BFA">
            <w:pPr>
              <w:widowControl w:val="0"/>
              <w:spacing w:line="240" w:lineRule="auto"/>
              <w:rPr>
                <w:rFonts w:ascii="Cambria" w:eastAsia="Roboto Mono Regular" w:hAnsi="Cambria" w:cs="Roboto Mono Regular"/>
                <w:sz w:val="24"/>
                <w:szCs w:val="24"/>
              </w:rPr>
            </w:pPr>
            <w:r w:rsidRPr="00F8379B">
              <w:rPr>
                <w:rFonts w:ascii="Cambria" w:eastAsia="Roboto Mono Regular" w:hAnsi="Cambria" w:cs="Roboto Mono Regular"/>
                <w:sz w:val="24"/>
                <w:szCs w:val="24"/>
              </w:rPr>
              <w:t>Alston, M., 2014, Gender mainstreaming and climate change. In Women's Studies International Forum (47), pp. 287-294.  </w:t>
            </w:r>
          </w:p>
          <w:p w:rsidR="003B7BFA" w:rsidRPr="00F8379B" w:rsidRDefault="003B7BFA" w:rsidP="003B7BFA">
            <w:pPr>
              <w:widowControl w:val="0"/>
              <w:spacing w:line="240" w:lineRule="auto"/>
              <w:rPr>
                <w:rFonts w:ascii="Cambria" w:eastAsia="Roboto Mono Regular" w:hAnsi="Cambria" w:cs="Roboto Mono Regular"/>
                <w:sz w:val="24"/>
                <w:szCs w:val="24"/>
              </w:rPr>
            </w:pPr>
            <w:r w:rsidRPr="00F8379B">
              <w:rPr>
                <w:rFonts w:ascii="Cambria" w:eastAsia="Roboto Mono Regular" w:hAnsi="Cambria" w:cs="Roboto Mono Regular"/>
                <w:sz w:val="24"/>
                <w:szCs w:val="24"/>
              </w:rPr>
              <w:t xml:space="preserve">(Recommended reading) </w:t>
            </w:r>
            <w:proofErr w:type="spellStart"/>
            <w:r w:rsidRPr="00F8379B">
              <w:rPr>
                <w:rFonts w:ascii="Cambria" w:eastAsia="Roboto Mono Regular" w:hAnsi="Cambria" w:cs="Roboto Mono Regular"/>
                <w:sz w:val="24"/>
                <w:szCs w:val="24"/>
              </w:rPr>
              <w:t>Haraway</w:t>
            </w:r>
            <w:proofErr w:type="spellEnd"/>
            <w:r w:rsidRPr="00F8379B">
              <w:rPr>
                <w:rFonts w:ascii="Cambria" w:eastAsia="Roboto Mono Regular" w:hAnsi="Cambria" w:cs="Roboto Mono Regular"/>
                <w:sz w:val="24"/>
                <w:szCs w:val="24"/>
              </w:rPr>
              <w:t xml:space="preserve">, D., 1988. Situated </w:t>
            </w:r>
            <w:proofErr w:type="spellStart"/>
            <w:r w:rsidRPr="00F8379B">
              <w:rPr>
                <w:rFonts w:ascii="Cambria" w:eastAsia="Roboto Mono Regular" w:hAnsi="Cambria" w:cs="Roboto Mono Regular"/>
                <w:sz w:val="24"/>
                <w:szCs w:val="24"/>
              </w:rPr>
              <w:t>knowledges</w:t>
            </w:r>
            <w:proofErr w:type="spellEnd"/>
            <w:r w:rsidRPr="00F8379B">
              <w:rPr>
                <w:rFonts w:ascii="Cambria" w:eastAsia="Roboto Mono Regular" w:hAnsi="Cambria" w:cs="Roboto Mono Regular"/>
                <w:sz w:val="24"/>
                <w:szCs w:val="24"/>
              </w:rPr>
              <w:t>: The science question in feminism and the privilege of partial perspective. Feminist studies, 14(3), pp.575-599.</w:t>
            </w:r>
          </w:p>
        </w:tc>
      </w:tr>
      <w:tr w:rsidR="003B7BFA" w:rsidRPr="00F8379B">
        <w:tc>
          <w:tcPr>
            <w:tcW w:w="1412" w:type="dxa"/>
            <w:shd w:val="clear" w:color="auto" w:fill="auto"/>
            <w:tcMar>
              <w:top w:w="100" w:type="dxa"/>
              <w:left w:w="100" w:type="dxa"/>
              <w:bottom w:w="100" w:type="dxa"/>
              <w:right w:w="100" w:type="dxa"/>
            </w:tcMar>
          </w:tcPr>
          <w:p w:rsidR="003B7BFA" w:rsidRPr="00F8379B" w:rsidRDefault="002F7B92" w:rsidP="002F7B92">
            <w:pPr>
              <w:widowControl w:val="0"/>
              <w:pBdr>
                <w:top w:val="nil"/>
                <w:left w:val="nil"/>
                <w:bottom w:val="nil"/>
                <w:right w:val="nil"/>
                <w:between w:val="nil"/>
              </w:pBdr>
              <w:spacing w:line="240" w:lineRule="auto"/>
              <w:rPr>
                <w:rFonts w:ascii="Cambria" w:eastAsia="Roboto Mono Regular" w:hAnsi="Cambria" w:cs="Roboto Mono Regular"/>
                <w:sz w:val="24"/>
                <w:szCs w:val="24"/>
              </w:rPr>
            </w:pPr>
            <w:r>
              <w:rPr>
                <w:rFonts w:ascii="Cambria" w:eastAsia="Roboto Mono Regular" w:hAnsi="Cambria" w:cs="Roboto Mono Regular"/>
                <w:sz w:val="24"/>
                <w:szCs w:val="24"/>
              </w:rPr>
              <w:t>30</w:t>
            </w:r>
            <w:r w:rsidR="003B7BFA">
              <w:rPr>
                <w:rFonts w:ascii="Cambria" w:eastAsia="Roboto Mono Regular" w:hAnsi="Cambria" w:cs="Roboto Mono Regular"/>
                <w:sz w:val="24"/>
                <w:szCs w:val="24"/>
              </w:rPr>
              <w:t xml:space="preserve"> </w:t>
            </w:r>
            <w:r>
              <w:rPr>
                <w:rFonts w:ascii="Cambria" w:eastAsia="Roboto Mono Regular" w:hAnsi="Cambria" w:cs="Roboto Mono Regular"/>
                <w:sz w:val="24"/>
                <w:szCs w:val="24"/>
              </w:rPr>
              <w:t>Apr</w:t>
            </w:r>
          </w:p>
        </w:tc>
        <w:tc>
          <w:tcPr>
            <w:tcW w:w="2355" w:type="dxa"/>
            <w:shd w:val="clear" w:color="auto" w:fill="auto"/>
            <w:tcMar>
              <w:top w:w="100" w:type="dxa"/>
              <w:left w:w="100" w:type="dxa"/>
              <w:bottom w:w="100" w:type="dxa"/>
              <w:right w:w="100" w:type="dxa"/>
            </w:tcMar>
          </w:tcPr>
          <w:p w:rsidR="003B7BFA" w:rsidRPr="00F8379B" w:rsidRDefault="003B7BFA" w:rsidP="003B7BFA">
            <w:pPr>
              <w:widowControl w:val="0"/>
              <w:pBdr>
                <w:top w:val="nil"/>
                <w:left w:val="nil"/>
                <w:bottom w:val="nil"/>
                <w:right w:val="nil"/>
                <w:between w:val="nil"/>
              </w:pBdr>
              <w:spacing w:line="240" w:lineRule="auto"/>
              <w:rPr>
                <w:rFonts w:ascii="Cambria" w:eastAsia="Roboto Mono Regular" w:hAnsi="Cambria" w:cs="Roboto Mono Regular"/>
                <w:sz w:val="24"/>
                <w:szCs w:val="24"/>
              </w:rPr>
            </w:pPr>
            <w:r w:rsidRPr="00F8379B">
              <w:rPr>
                <w:rFonts w:ascii="Cambria" w:eastAsia="Roboto Mono Regular" w:hAnsi="Cambria" w:cs="Roboto Mono Regular"/>
                <w:sz w:val="24"/>
                <w:szCs w:val="24"/>
              </w:rPr>
              <w:t>Citizenship</w:t>
            </w:r>
          </w:p>
        </w:tc>
        <w:tc>
          <w:tcPr>
            <w:tcW w:w="6060" w:type="dxa"/>
            <w:shd w:val="clear" w:color="auto" w:fill="auto"/>
            <w:tcMar>
              <w:top w:w="100" w:type="dxa"/>
              <w:left w:w="100" w:type="dxa"/>
              <w:bottom w:w="100" w:type="dxa"/>
              <w:right w:w="100" w:type="dxa"/>
            </w:tcMar>
          </w:tcPr>
          <w:p w:rsidR="003B7BFA" w:rsidRPr="00F8379B" w:rsidRDefault="003B7BFA" w:rsidP="003B7BFA">
            <w:pPr>
              <w:autoSpaceDE w:val="0"/>
              <w:autoSpaceDN w:val="0"/>
              <w:adjustRightInd w:val="0"/>
              <w:spacing w:line="240" w:lineRule="auto"/>
              <w:rPr>
                <w:rFonts w:ascii="Cambria" w:eastAsia="Roboto Mono Regular" w:hAnsi="Cambria" w:cs="Roboto Mono Regular"/>
                <w:sz w:val="24"/>
                <w:szCs w:val="24"/>
              </w:rPr>
            </w:pPr>
            <w:r w:rsidRPr="00F8379B">
              <w:rPr>
                <w:rFonts w:ascii="Cambria" w:eastAsia="Roboto Mono Regular" w:hAnsi="Cambria" w:cs="Roboto Mono Regular"/>
                <w:sz w:val="24"/>
                <w:szCs w:val="24"/>
              </w:rPr>
              <w:t>Bryan S. Turner (2009) T.H. Marshall, social rights and English national identity, Citizenship Studies, 13:1, 65-73, DOI: 10.1080/13621020802586750</w:t>
            </w:r>
          </w:p>
        </w:tc>
      </w:tr>
      <w:tr w:rsidR="003B7BFA" w:rsidRPr="00F8379B">
        <w:tc>
          <w:tcPr>
            <w:tcW w:w="1412" w:type="dxa"/>
            <w:shd w:val="clear" w:color="auto" w:fill="auto"/>
            <w:tcMar>
              <w:top w:w="100" w:type="dxa"/>
              <w:left w:w="100" w:type="dxa"/>
              <w:bottom w:w="100" w:type="dxa"/>
              <w:right w:w="100" w:type="dxa"/>
            </w:tcMar>
          </w:tcPr>
          <w:p w:rsidR="003B7BFA" w:rsidRPr="00F8379B" w:rsidRDefault="002F7B92" w:rsidP="003B7BFA">
            <w:pPr>
              <w:widowControl w:val="0"/>
              <w:pBdr>
                <w:top w:val="nil"/>
                <w:left w:val="nil"/>
                <w:bottom w:val="nil"/>
                <w:right w:val="nil"/>
                <w:between w:val="nil"/>
              </w:pBdr>
              <w:spacing w:line="240" w:lineRule="auto"/>
              <w:rPr>
                <w:rFonts w:ascii="Cambria" w:eastAsia="Roboto Mono Regular" w:hAnsi="Cambria" w:cs="Roboto Mono Regular"/>
                <w:sz w:val="24"/>
                <w:szCs w:val="24"/>
              </w:rPr>
            </w:pPr>
            <w:r>
              <w:rPr>
                <w:rFonts w:ascii="Cambria" w:eastAsia="Roboto Mono Regular" w:hAnsi="Cambria" w:cs="Roboto Mono Regular"/>
                <w:sz w:val="24"/>
                <w:szCs w:val="24"/>
              </w:rPr>
              <w:t>7</w:t>
            </w:r>
            <w:r w:rsidR="003B7BFA">
              <w:rPr>
                <w:rFonts w:ascii="Cambria" w:eastAsia="Roboto Mono Regular" w:hAnsi="Cambria" w:cs="Roboto Mono Regular"/>
                <w:sz w:val="24"/>
                <w:szCs w:val="24"/>
              </w:rPr>
              <w:t xml:space="preserve"> May</w:t>
            </w:r>
          </w:p>
        </w:tc>
        <w:tc>
          <w:tcPr>
            <w:tcW w:w="2355" w:type="dxa"/>
            <w:shd w:val="clear" w:color="auto" w:fill="auto"/>
            <w:tcMar>
              <w:top w:w="100" w:type="dxa"/>
              <w:left w:w="100" w:type="dxa"/>
              <w:bottom w:w="100" w:type="dxa"/>
              <w:right w:w="100" w:type="dxa"/>
            </w:tcMar>
          </w:tcPr>
          <w:p w:rsidR="003B7BFA" w:rsidRPr="00F8379B" w:rsidRDefault="003B7BFA" w:rsidP="003B7BFA">
            <w:pPr>
              <w:widowControl w:val="0"/>
              <w:spacing w:line="240" w:lineRule="auto"/>
              <w:rPr>
                <w:rFonts w:ascii="Cambria" w:eastAsia="Roboto Mono Regular" w:hAnsi="Cambria" w:cs="Roboto Mono Regular"/>
                <w:sz w:val="24"/>
                <w:szCs w:val="24"/>
              </w:rPr>
            </w:pPr>
            <w:r w:rsidRPr="00F8379B">
              <w:rPr>
                <w:rFonts w:ascii="Cambria" w:eastAsia="Roboto Mono Regular" w:hAnsi="Cambria" w:cs="Roboto Mono Regular"/>
                <w:sz w:val="24"/>
                <w:szCs w:val="24"/>
              </w:rPr>
              <w:t>Religion and Politics</w:t>
            </w:r>
          </w:p>
        </w:tc>
        <w:tc>
          <w:tcPr>
            <w:tcW w:w="6060" w:type="dxa"/>
            <w:shd w:val="clear" w:color="auto" w:fill="auto"/>
            <w:tcMar>
              <w:top w:w="100" w:type="dxa"/>
              <w:left w:w="100" w:type="dxa"/>
              <w:bottom w:w="100" w:type="dxa"/>
              <w:right w:w="100" w:type="dxa"/>
            </w:tcMar>
          </w:tcPr>
          <w:p w:rsidR="003B7BFA" w:rsidRPr="00F8379B" w:rsidRDefault="003B7BFA" w:rsidP="003B7BFA">
            <w:pPr>
              <w:pBdr>
                <w:top w:val="nil"/>
                <w:left w:val="nil"/>
                <w:bottom w:val="nil"/>
                <w:right w:val="nil"/>
                <w:between w:val="nil"/>
              </w:pBdr>
              <w:autoSpaceDE w:val="0"/>
              <w:autoSpaceDN w:val="0"/>
              <w:adjustRightInd w:val="0"/>
              <w:spacing w:line="240" w:lineRule="auto"/>
              <w:rPr>
                <w:rFonts w:ascii="Cambria" w:eastAsia="Roboto Mono Regular" w:hAnsi="Cambria" w:cs="Roboto Mono Regular"/>
                <w:sz w:val="24"/>
                <w:szCs w:val="24"/>
              </w:rPr>
            </w:pPr>
            <w:r w:rsidRPr="00F8379B">
              <w:rPr>
                <w:rFonts w:ascii="Cambria" w:eastAsia="Roboto Mono Regular" w:hAnsi="Cambria" w:cs="Roboto Mono Regular"/>
                <w:sz w:val="24"/>
                <w:szCs w:val="24"/>
              </w:rPr>
              <w:t>Casanova, Jose. (2006). Rethinking secularization: a global comparative perspective. The Hedgehog Review, 8(1-2), 7-23.</w:t>
            </w:r>
          </w:p>
        </w:tc>
      </w:tr>
      <w:tr w:rsidR="00441BE3" w:rsidRPr="00F8379B">
        <w:tc>
          <w:tcPr>
            <w:tcW w:w="1412" w:type="dxa"/>
            <w:shd w:val="clear" w:color="auto" w:fill="auto"/>
            <w:tcMar>
              <w:top w:w="100" w:type="dxa"/>
              <w:left w:w="100" w:type="dxa"/>
              <w:bottom w:w="100" w:type="dxa"/>
              <w:right w:w="100" w:type="dxa"/>
            </w:tcMar>
          </w:tcPr>
          <w:p w:rsidR="00441BE3" w:rsidRDefault="00441BE3" w:rsidP="00441BE3">
            <w:pPr>
              <w:widowControl w:val="0"/>
              <w:pBdr>
                <w:top w:val="nil"/>
                <w:left w:val="nil"/>
                <w:bottom w:val="nil"/>
                <w:right w:val="nil"/>
                <w:between w:val="nil"/>
              </w:pBdr>
              <w:spacing w:line="240" w:lineRule="auto"/>
              <w:rPr>
                <w:rFonts w:ascii="Cambria" w:eastAsia="Roboto Mono Regular" w:hAnsi="Cambria" w:cs="Roboto Mono Regular"/>
                <w:sz w:val="24"/>
                <w:szCs w:val="24"/>
              </w:rPr>
            </w:pPr>
            <w:r>
              <w:rPr>
                <w:rFonts w:ascii="Cambria" w:eastAsia="Roboto Mono Regular" w:hAnsi="Cambria" w:cs="Roboto Mono Regular"/>
                <w:sz w:val="24"/>
                <w:szCs w:val="24"/>
              </w:rPr>
              <w:t>21 May</w:t>
            </w:r>
          </w:p>
        </w:tc>
        <w:tc>
          <w:tcPr>
            <w:tcW w:w="2355" w:type="dxa"/>
            <w:shd w:val="clear" w:color="auto" w:fill="auto"/>
            <w:tcMar>
              <w:top w:w="100" w:type="dxa"/>
              <w:left w:w="100" w:type="dxa"/>
              <w:bottom w:w="100" w:type="dxa"/>
              <w:right w:w="100" w:type="dxa"/>
            </w:tcMar>
          </w:tcPr>
          <w:p w:rsidR="00441BE3" w:rsidRPr="00F8379B" w:rsidRDefault="00441BE3" w:rsidP="00441BE3">
            <w:pPr>
              <w:widowControl w:val="0"/>
              <w:pBdr>
                <w:top w:val="nil"/>
                <w:left w:val="nil"/>
                <w:bottom w:val="nil"/>
                <w:right w:val="nil"/>
                <w:between w:val="nil"/>
              </w:pBdr>
              <w:spacing w:line="240" w:lineRule="auto"/>
              <w:rPr>
                <w:rFonts w:ascii="Cambria" w:eastAsia="Roboto Mono Regular" w:hAnsi="Cambria" w:cs="Roboto Mono Regular"/>
                <w:sz w:val="24"/>
                <w:szCs w:val="24"/>
              </w:rPr>
            </w:pPr>
            <w:r w:rsidRPr="00F8379B">
              <w:rPr>
                <w:rFonts w:ascii="Cambria" w:eastAsia="Roboto Mono Regular" w:hAnsi="Cambria" w:cs="Roboto Mono Regular"/>
                <w:sz w:val="24"/>
                <w:szCs w:val="24"/>
              </w:rPr>
              <w:t>Social Justice</w:t>
            </w:r>
          </w:p>
        </w:tc>
        <w:tc>
          <w:tcPr>
            <w:tcW w:w="6060" w:type="dxa"/>
            <w:shd w:val="clear" w:color="auto" w:fill="auto"/>
            <w:tcMar>
              <w:top w:w="100" w:type="dxa"/>
              <w:left w:w="100" w:type="dxa"/>
              <w:bottom w:w="100" w:type="dxa"/>
              <w:right w:w="100" w:type="dxa"/>
            </w:tcMar>
          </w:tcPr>
          <w:p w:rsidR="00441BE3" w:rsidRPr="00F8379B" w:rsidRDefault="00441BE3" w:rsidP="00441BE3">
            <w:pPr>
              <w:autoSpaceDE w:val="0"/>
              <w:autoSpaceDN w:val="0"/>
              <w:adjustRightInd w:val="0"/>
              <w:spacing w:line="240" w:lineRule="auto"/>
              <w:rPr>
                <w:rFonts w:ascii="Cambria" w:eastAsia="Roboto Mono Regular" w:hAnsi="Cambria" w:cs="Roboto Mono Regular"/>
                <w:sz w:val="24"/>
                <w:szCs w:val="24"/>
              </w:rPr>
            </w:pPr>
            <w:r w:rsidRPr="00F8379B">
              <w:rPr>
                <w:rFonts w:ascii="Cambria" w:eastAsia="Roboto Mono Regular" w:hAnsi="Cambria" w:cs="Roboto Mono Regular"/>
                <w:sz w:val="24"/>
                <w:szCs w:val="24"/>
              </w:rPr>
              <w:t xml:space="preserve">Rawls, John. (1971) “Justice as Fairness,” excerpted from A Theory of Justice, Harvard University Press </w:t>
            </w:r>
          </w:p>
        </w:tc>
      </w:tr>
      <w:tr w:rsidR="003B7BFA" w:rsidRPr="00F8379B">
        <w:tc>
          <w:tcPr>
            <w:tcW w:w="1412" w:type="dxa"/>
            <w:shd w:val="clear" w:color="auto" w:fill="auto"/>
            <w:tcMar>
              <w:top w:w="100" w:type="dxa"/>
              <w:left w:w="100" w:type="dxa"/>
              <w:bottom w:w="100" w:type="dxa"/>
              <w:right w:w="100" w:type="dxa"/>
            </w:tcMar>
          </w:tcPr>
          <w:p w:rsidR="003B7BFA" w:rsidRPr="00F8379B" w:rsidRDefault="003B7BFA" w:rsidP="003B7BFA">
            <w:pPr>
              <w:widowControl w:val="0"/>
              <w:pBdr>
                <w:top w:val="nil"/>
                <w:left w:val="nil"/>
                <w:bottom w:val="nil"/>
                <w:right w:val="nil"/>
                <w:between w:val="nil"/>
              </w:pBdr>
              <w:spacing w:line="240" w:lineRule="auto"/>
              <w:rPr>
                <w:rFonts w:ascii="Cambria" w:eastAsia="Roboto Mono Regular" w:hAnsi="Cambria" w:cs="Roboto Mono Regular"/>
                <w:sz w:val="24"/>
                <w:szCs w:val="24"/>
              </w:rPr>
            </w:pPr>
            <w:r>
              <w:rPr>
                <w:rFonts w:ascii="Cambria" w:eastAsia="Roboto Mono Regular" w:hAnsi="Cambria" w:cs="Roboto Mono Regular"/>
                <w:sz w:val="24"/>
                <w:szCs w:val="24"/>
              </w:rPr>
              <w:t>28 May</w:t>
            </w:r>
          </w:p>
        </w:tc>
        <w:tc>
          <w:tcPr>
            <w:tcW w:w="2355" w:type="dxa"/>
            <w:shd w:val="clear" w:color="auto" w:fill="auto"/>
            <w:tcMar>
              <w:top w:w="100" w:type="dxa"/>
              <w:left w:w="100" w:type="dxa"/>
              <w:bottom w:w="100" w:type="dxa"/>
              <w:right w:w="100" w:type="dxa"/>
            </w:tcMar>
          </w:tcPr>
          <w:p w:rsidR="003B7BFA" w:rsidRPr="00F8379B" w:rsidRDefault="002B1359" w:rsidP="003B7BFA">
            <w:pPr>
              <w:widowControl w:val="0"/>
              <w:pBdr>
                <w:top w:val="nil"/>
                <w:left w:val="nil"/>
                <w:bottom w:val="nil"/>
                <w:right w:val="nil"/>
                <w:between w:val="nil"/>
              </w:pBdr>
              <w:spacing w:line="240" w:lineRule="auto"/>
              <w:rPr>
                <w:rFonts w:ascii="Cambria" w:eastAsia="Roboto Mono Regular" w:hAnsi="Cambria" w:cs="Roboto Mono Regular"/>
                <w:sz w:val="24"/>
                <w:szCs w:val="24"/>
              </w:rPr>
            </w:pPr>
            <w:r>
              <w:rPr>
                <w:rFonts w:ascii="Cambria" w:eastAsia="Roboto Mono Regular" w:hAnsi="Cambria" w:cs="Roboto Mono Regular"/>
                <w:sz w:val="24"/>
                <w:szCs w:val="24"/>
              </w:rPr>
              <w:t xml:space="preserve">Reflection </w:t>
            </w:r>
          </w:p>
        </w:tc>
        <w:tc>
          <w:tcPr>
            <w:tcW w:w="6060" w:type="dxa"/>
            <w:shd w:val="clear" w:color="auto" w:fill="auto"/>
            <w:tcMar>
              <w:top w:w="100" w:type="dxa"/>
              <w:left w:w="100" w:type="dxa"/>
              <w:bottom w:w="100" w:type="dxa"/>
              <w:right w:w="100" w:type="dxa"/>
            </w:tcMar>
          </w:tcPr>
          <w:p w:rsidR="003B7BFA" w:rsidRPr="00F8379B" w:rsidRDefault="002B1359" w:rsidP="003B7BFA">
            <w:pPr>
              <w:autoSpaceDE w:val="0"/>
              <w:autoSpaceDN w:val="0"/>
              <w:adjustRightInd w:val="0"/>
              <w:spacing w:line="240" w:lineRule="auto"/>
              <w:rPr>
                <w:rFonts w:ascii="Cambria" w:eastAsia="Roboto Mono Regular" w:hAnsi="Cambria" w:cs="Roboto Mono Regular"/>
                <w:sz w:val="24"/>
                <w:szCs w:val="24"/>
              </w:rPr>
            </w:pPr>
            <w:r>
              <w:rPr>
                <w:rFonts w:ascii="Cambria" w:eastAsia="Roboto Mono Regular" w:hAnsi="Cambria" w:cs="Roboto Mono Regular"/>
                <w:sz w:val="24"/>
                <w:szCs w:val="24"/>
              </w:rPr>
              <w:t>An overview of the themes and concepts discussed in the second half of the term.</w:t>
            </w:r>
          </w:p>
        </w:tc>
      </w:tr>
      <w:tr w:rsidR="003B7BFA" w:rsidRPr="00F8379B">
        <w:tc>
          <w:tcPr>
            <w:tcW w:w="1412" w:type="dxa"/>
            <w:shd w:val="clear" w:color="auto" w:fill="auto"/>
            <w:tcMar>
              <w:top w:w="100" w:type="dxa"/>
              <w:left w:w="100" w:type="dxa"/>
              <w:bottom w:w="100" w:type="dxa"/>
              <w:right w:w="100" w:type="dxa"/>
            </w:tcMar>
          </w:tcPr>
          <w:p w:rsidR="003B7BFA" w:rsidRPr="00F8379B" w:rsidRDefault="002B1359" w:rsidP="003B7BFA">
            <w:pPr>
              <w:widowControl w:val="0"/>
              <w:pBdr>
                <w:top w:val="nil"/>
                <w:left w:val="nil"/>
                <w:bottom w:val="nil"/>
                <w:right w:val="nil"/>
                <w:between w:val="nil"/>
              </w:pBdr>
              <w:spacing w:line="240" w:lineRule="auto"/>
              <w:rPr>
                <w:rFonts w:ascii="Cambria" w:eastAsia="Roboto Mono Regular" w:hAnsi="Cambria" w:cs="Roboto Mono Regular"/>
                <w:sz w:val="24"/>
                <w:szCs w:val="24"/>
              </w:rPr>
            </w:pPr>
            <w:r>
              <w:rPr>
                <w:rFonts w:ascii="Cambria" w:eastAsia="Roboto Mono Regular" w:hAnsi="Cambria" w:cs="Roboto Mono Regular"/>
                <w:sz w:val="24"/>
                <w:szCs w:val="24"/>
              </w:rPr>
              <w:t>29 May</w:t>
            </w:r>
          </w:p>
        </w:tc>
        <w:tc>
          <w:tcPr>
            <w:tcW w:w="2355" w:type="dxa"/>
            <w:shd w:val="clear" w:color="auto" w:fill="auto"/>
            <w:tcMar>
              <w:top w:w="100" w:type="dxa"/>
              <w:left w:w="100" w:type="dxa"/>
              <w:bottom w:w="100" w:type="dxa"/>
              <w:right w:w="100" w:type="dxa"/>
            </w:tcMar>
          </w:tcPr>
          <w:p w:rsidR="003B7BFA" w:rsidRPr="00F8379B" w:rsidRDefault="003B7BFA" w:rsidP="003B7BFA">
            <w:pPr>
              <w:widowControl w:val="0"/>
              <w:pBdr>
                <w:top w:val="nil"/>
                <w:left w:val="nil"/>
                <w:bottom w:val="nil"/>
                <w:right w:val="nil"/>
                <w:between w:val="nil"/>
              </w:pBdr>
              <w:spacing w:line="240" w:lineRule="auto"/>
              <w:rPr>
                <w:rFonts w:ascii="Cambria" w:eastAsia="Roboto Mono Regular" w:hAnsi="Cambria" w:cs="Roboto Mono Regular"/>
                <w:sz w:val="24"/>
                <w:szCs w:val="24"/>
              </w:rPr>
            </w:pPr>
            <w:r w:rsidRPr="00F8379B">
              <w:rPr>
                <w:rFonts w:ascii="Cambria" w:eastAsia="Roboto Mono Regular" w:hAnsi="Cambria" w:cs="Roboto Mono Regular"/>
                <w:sz w:val="24"/>
                <w:szCs w:val="24"/>
              </w:rPr>
              <w:t>Final Exam</w:t>
            </w:r>
          </w:p>
        </w:tc>
        <w:tc>
          <w:tcPr>
            <w:tcW w:w="6060" w:type="dxa"/>
            <w:shd w:val="clear" w:color="auto" w:fill="auto"/>
            <w:tcMar>
              <w:top w:w="100" w:type="dxa"/>
              <w:left w:w="100" w:type="dxa"/>
              <w:bottom w:w="100" w:type="dxa"/>
              <w:right w:w="100" w:type="dxa"/>
            </w:tcMar>
          </w:tcPr>
          <w:p w:rsidR="003B7BFA" w:rsidRPr="00F8379B" w:rsidRDefault="002B1359" w:rsidP="003B7BFA">
            <w:pPr>
              <w:widowControl w:val="0"/>
              <w:spacing w:line="240" w:lineRule="auto"/>
              <w:rPr>
                <w:rFonts w:ascii="Cambria" w:eastAsia="Roboto Mono Regular" w:hAnsi="Cambria" w:cs="Roboto Mono Regular"/>
                <w:sz w:val="24"/>
                <w:szCs w:val="24"/>
              </w:rPr>
            </w:pPr>
            <w:r>
              <w:rPr>
                <w:rFonts w:ascii="Cambria" w:eastAsia="Roboto Mono Regular" w:hAnsi="Cambria" w:cs="Roboto Mono Regular"/>
                <w:sz w:val="24"/>
                <w:szCs w:val="24"/>
              </w:rPr>
              <w:t>9:00 – 12:00</w:t>
            </w:r>
            <w:r w:rsidR="003B7BFA" w:rsidRPr="00F8379B">
              <w:rPr>
                <w:rFonts w:ascii="Cambria" w:eastAsia="Roboto Mono Regular" w:hAnsi="Cambria" w:cs="Roboto Mono Regular"/>
                <w:sz w:val="24"/>
                <w:szCs w:val="24"/>
              </w:rPr>
              <w:t>, on zoom</w:t>
            </w:r>
          </w:p>
        </w:tc>
      </w:tr>
    </w:tbl>
    <w:p w:rsidR="004F3FDA" w:rsidRPr="00F8379B" w:rsidRDefault="004F3FDA">
      <w:pPr>
        <w:widowControl w:val="0"/>
        <w:pBdr>
          <w:top w:val="nil"/>
          <w:left w:val="nil"/>
          <w:bottom w:val="nil"/>
          <w:right w:val="nil"/>
          <w:between w:val="nil"/>
        </w:pBdr>
        <w:spacing w:before="471" w:line="312" w:lineRule="auto"/>
        <w:ind w:left="11" w:right="1644" w:firstLine="7"/>
        <w:rPr>
          <w:rFonts w:ascii="Cambria" w:eastAsia="Roboto Mono Regular" w:hAnsi="Cambria" w:cs="Roboto Mono Regular"/>
          <w:sz w:val="24"/>
          <w:szCs w:val="24"/>
        </w:rPr>
      </w:pPr>
      <w:bookmarkStart w:id="0" w:name="_GoBack"/>
      <w:bookmarkEnd w:id="0"/>
    </w:p>
    <w:p w:rsidR="004F3FDA" w:rsidRPr="00F8379B" w:rsidRDefault="004F3FDA">
      <w:pPr>
        <w:widowControl w:val="0"/>
        <w:pBdr>
          <w:top w:val="nil"/>
          <w:left w:val="nil"/>
          <w:bottom w:val="nil"/>
          <w:right w:val="nil"/>
          <w:between w:val="nil"/>
        </w:pBdr>
        <w:spacing w:line="248" w:lineRule="auto"/>
        <w:ind w:left="1522" w:right="130" w:hanging="1510"/>
        <w:jc w:val="both"/>
        <w:rPr>
          <w:rFonts w:ascii="Cambria" w:eastAsia="Roboto Mono Regular" w:hAnsi="Cambria" w:cs="Roboto Mono Regular"/>
          <w:color w:val="000000"/>
          <w:sz w:val="24"/>
          <w:szCs w:val="24"/>
        </w:rPr>
      </w:pPr>
    </w:p>
    <w:sectPr w:rsidR="004F3FDA" w:rsidRPr="00F8379B">
      <w:pgSz w:w="11900" w:h="16820"/>
      <w:pgMar w:top="1440" w:right="2246" w:bottom="1727" w:left="234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Roboto Mono Regular">
    <w:altName w:val="Times New Roman"/>
    <w:charset w:val="00"/>
    <w:family w:val="auto"/>
    <w:pitch w:val="default"/>
  </w:font>
  <w:font w:name="Lato Light">
    <w:altName w:val="Times New Roman"/>
    <w:charset w:val="00"/>
    <w:family w:val="auto"/>
    <w:pitch w:val="default"/>
  </w:font>
  <w:font w:name="Calibri">
    <w:panose1 w:val="020F0502020204030204"/>
    <w:charset w:val="A2"/>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DA"/>
    <w:rsid w:val="00012ED7"/>
    <w:rsid w:val="000E3DB6"/>
    <w:rsid w:val="00163B1E"/>
    <w:rsid w:val="002B1359"/>
    <w:rsid w:val="002F7B92"/>
    <w:rsid w:val="00313DB0"/>
    <w:rsid w:val="003B7BFA"/>
    <w:rsid w:val="00441BE3"/>
    <w:rsid w:val="004F3FDA"/>
    <w:rsid w:val="004F7D67"/>
    <w:rsid w:val="00523F11"/>
    <w:rsid w:val="00540537"/>
    <w:rsid w:val="0054727A"/>
    <w:rsid w:val="005639B4"/>
    <w:rsid w:val="006118D4"/>
    <w:rsid w:val="00640F21"/>
    <w:rsid w:val="00697591"/>
    <w:rsid w:val="006A10A3"/>
    <w:rsid w:val="00801020"/>
    <w:rsid w:val="00886FB6"/>
    <w:rsid w:val="00A20487"/>
    <w:rsid w:val="00A30333"/>
    <w:rsid w:val="00BA46F5"/>
    <w:rsid w:val="00DA7EED"/>
    <w:rsid w:val="00DF70DA"/>
    <w:rsid w:val="00F8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CA3B"/>
  <w15:docId w15:val="{B68AB77C-308E-4D51-947C-B369935D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4F7D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038727">
      <w:bodyDiv w:val="1"/>
      <w:marLeft w:val="0"/>
      <w:marRight w:val="0"/>
      <w:marTop w:val="0"/>
      <w:marBottom w:val="0"/>
      <w:divBdr>
        <w:top w:val="none" w:sz="0" w:space="0" w:color="auto"/>
        <w:left w:val="none" w:sz="0" w:space="0" w:color="auto"/>
        <w:bottom w:val="none" w:sz="0" w:space="0" w:color="auto"/>
        <w:right w:val="none" w:sz="0" w:space="0" w:color="auto"/>
      </w:divBdr>
    </w:div>
    <w:div w:id="1645621891">
      <w:bodyDiv w:val="1"/>
      <w:marLeft w:val="0"/>
      <w:marRight w:val="0"/>
      <w:marTop w:val="0"/>
      <w:marBottom w:val="0"/>
      <w:divBdr>
        <w:top w:val="none" w:sz="0" w:space="0" w:color="auto"/>
        <w:left w:val="none" w:sz="0" w:space="0" w:color="auto"/>
        <w:bottom w:val="none" w:sz="0" w:space="0" w:color="auto"/>
        <w:right w:val="none" w:sz="0" w:space="0" w:color="auto"/>
      </w:divBdr>
      <w:divsChild>
        <w:div w:id="2024821031">
          <w:marLeft w:val="-1263"/>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ragul@sabanciuniv.edu" TargetMode="External"/><Relationship Id="rId3" Type="http://schemas.openxmlformats.org/officeDocument/2006/relationships/webSettings" Target="webSettings.xml"/><Relationship Id="rId7" Type="http://schemas.openxmlformats.org/officeDocument/2006/relationships/hyperlink" Target="mailto:ahmetgunaydin@sabanciuniv.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gemalmaz@sabanciuniv.edu" TargetMode="External"/><Relationship Id="rId11" Type="http://schemas.openxmlformats.org/officeDocument/2006/relationships/theme" Target="theme/theme1.xml"/><Relationship Id="rId5" Type="http://schemas.openxmlformats.org/officeDocument/2006/relationships/hyperlink" Target="mailto:aysegulatas@sabanciuniv.edu" TargetMode="External"/><Relationship Id="rId10" Type="http://schemas.openxmlformats.org/officeDocument/2006/relationships/fontTable" Target="fontTable.xml"/><Relationship Id="rId4" Type="http://schemas.openxmlformats.org/officeDocument/2006/relationships/hyperlink" Target="mailto:etrit.shkreli@sabanciuniv.edu" TargetMode="External"/><Relationship Id="rId9" Type="http://schemas.openxmlformats.org/officeDocument/2006/relationships/hyperlink" Target="mailto:diclekizilkan@sabanciuni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3</Pages>
  <Words>799</Words>
  <Characters>4556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Etrit</cp:lastModifiedBy>
  <cp:revision>22</cp:revision>
  <dcterms:created xsi:type="dcterms:W3CDTF">2020-10-09T04:14:00Z</dcterms:created>
  <dcterms:modified xsi:type="dcterms:W3CDTF">2021-05-27T15:23:00Z</dcterms:modified>
</cp:coreProperties>
</file>